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D5C" w:rsidRPr="007B3580" w:rsidRDefault="00E70D5C" w:rsidP="00E70D5C">
      <w:pPr>
        <w:tabs>
          <w:tab w:val="left" w:pos="0"/>
          <w:tab w:val="left" w:pos="960"/>
        </w:tabs>
        <w:spacing w:line="360" w:lineRule="auto"/>
        <w:jc w:val="center"/>
        <w:rPr>
          <w:b/>
          <w:color w:val="002060"/>
          <w:sz w:val="56"/>
          <w:szCs w:val="32"/>
        </w:rPr>
      </w:pPr>
      <w:r>
        <w:rPr>
          <w:b/>
          <w:noProof/>
          <w:color w:val="002060"/>
          <w:sz w:val="56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4692015</wp:posOffset>
            </wp:positionH>
            <wp:positionV relativeFrom="margin">
              <wp:posOffset>41909</wp:posOffset>
            </wp:positionV>
            <wp:extent cx="1543050" cy="2336619"/>
            <wp:effectExtent l="133350" t="38100" r="76200" b="63681"/>
            <wp:wrapNone/>
            <wp:docPr id="7" name="Рисунок 7" descr="IMG_2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85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33661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7B3580">
        <w:rPr>
          <w:b/>
          <w:color w:val="002060"/>
          <w:sz w:val="56"/>
          <w:szCs w:val="32"/>
        </w:rPr>
        <w:t>ГИА-11</w:t>
      </w:r>
    </w:p>
    <w:p w:rsidR="00E70D5C" w:rsidRPr="007B3580" w:rsidRDefault="00E70D5C" w:rsidP="00E70D5C">
      <w:pPr>
        <w:tabs>
          <w:tab w:val="left" w:pos="0"/>
          <w:tab w:val="left" w:pos="960"/>
        </w:tabs>
        <w:spacing w:line="360" w:lineRule="auto"/>
        <w:rPr>
          <w:b/>
          <w:color w:val="002060"/>
          <w:sz w:val="56"/>
          <w:szCs w:val="32"/>
        </w:rPr>
      </w:pPr>
      <w:r w:rsidRPr="007B3580">
        <w:rPr>
          <w:b/>
          <w:color w:val="002060"/>
          <w:sz w:val="56"/>
          <w:szCs w:val="32"/>
        </w:rPr>
        <w:t>проводится в разных формах</w:t>
      </w:r>
    </w:p>
    <w:p w:rsidR="00E70D5C" w:rsidRDefault="00E70D5C" w:rsidP="00E70D5C">
      <w:pPr>
        <w:tabs>
          <w:tab w:val="left" w:pos="0"/>
          <w:tab w:val="left" w:pos="1080"/>
        </w:tabs>
        <w:autoSpaceDE w:val="0"/>
        <w:autoSpaceDN w:val="0"/>
        <w:adjustRightInd w:val="0"/>
        <w:spacing w:line="360" w:lineRule="auto"/>
        <w:jc w:val="both"/>
        <w:rPr>
          <w:bCs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1798320</wp:posOffset>
            </wp:positionH>
            <wp:positionV relativeFrom="paragraph">
              <wp:posOffset>805180</wp:posOffset>
            </wp:positionV>
            <wp:extent cx="1895475" cy="1945640"/>
            <wp:effectExtent l="19050" t="0" r="9525" b="0"/>
            <wp:wrapNone/>
            <wp:docPr id="2" name="Рисунок 20" descr="Рисунок2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Рисунок2а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945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F49B8"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Скругленная прямоугольная выноска 21" o:spid="_x0000_s1027" type="#_x0000_t62" style="position:absolute;left:0;text-align:left;margin-left:-14.65pt;margin-top:5pt;width:203.95pt;height:58.5pt;z-index:251661312;visibility:visible;mso-position-horizontal-relative:text;mso-position-vertical-relative:text" adj="21171,38068" fillcolor="#ff9" strokecolor="#f60" strokeweight="2pt">
            <v:textbox style="mso-next-textbox:#Скругленная прямоугольная выноска 21">
              <w:txbxContent>
                <w:p w:rsidR="00E70D5C" w:rsidRDefault="00E70D5C" w:rsidP="00E70D5C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В форме государственного выпускного экзамена</w:t>
                  </w:r>
                </w:p>
              </w:txbxContent>
            </v:textbox>
          </v:shape>
        </w:pict>
      </w:r>
    </w:p>
    <w:p w:rsidR="00E70D5C" w:rsidRDefault="00E70D5C" w:rsidP="00E70D5C">
      <w:pPr>
        <w:tabs>
          <w:tab w:val="left" w:pos="7100"/>
        </w:tabs>
        <w:ind w:left="5220"/>
        <w:rPr>
          <w:sz w:val="28"/>
          <w:szCs w:val="28"/>
        </w:rPr>
      </w:pPr>
    </w:p>
    <w:p w:rsidR="00E70D5C" w:rsidRDefault="004F49B8" w:rsidP="00E70D5C">
      <w:pPr>
        <w:tabs>
          <w:tab w:val="left" w:pos="1080"/>
        </w:tabs>
        <w:autoSpaceDE w:val="0"/>
        <w:autoSpaceDN w:val="0"/>
        <w:adjustRightInd w:val="0"/>
        <w:ind w:left="680"/>
        <w:jc w:val="center"/>
        <w:rPr>
          <w:b/>
          <w:sz w:val="28"/>
          <w:szCs w:val="28"/>
        </w:rPr>
      </w:pPr>
      <w:r>
        <w:pict>
          <v:shape id="Скругленная прямоугольная выноска 22" o:spid="_x0000_s1028" type="#_x0000_t62" style="position:absolute;left:0;text-align:left;margin-left:275.85pt;margin-top:5.7pt;width:203.6pt;height:60.25pt;z-index:251662336;visibility:visible" adj="-599,26709" fillcolor="#cfc" strokecolor="#030" strokeweight="2pt">
            <v:textbox style="mso-next-textbox:#Скругленная прямоугольная выноска 22">
              <w:txbxContent>
                <w:p w:rsidR="00E70D5C" w:rsidRDefault="00E70D5C" w:rsidP="00E70D5C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В форме </w:t>
                  </w:r>
                  <w:r w:rsidRPr="00E70D5C">
                    <w:rPr>
                      <w:b/>
                      <w:sz w:val="36"/>
                      <w:szCs w:val="28"/>
                    </w:rPr>
                    <w:t>единого</w:t>
                  </w:r>
                  <w:r>
                    <w:rPr>
                      <w:b/>
                      <w:sz w:val="28"/>
                      <w:szCs w:val="28"/>
                    </w:rPr>
                    <w:t xml:space="preserve"> государственного экзамена</w:t>
                  </w:r>
                </w:p>
              </w:txbxContent>
            </v:textbox>
          </v:shape>
        </w:pict>
      </w:r>
    </w:p>
    <w:p w:rsidR="00E70D5C" w:rsidRDefault="00E70D5C" w:rsidP="00E70D5C">
      <w:pPr>
        <w:tabs>
          <w:tab w:val="left" w:pos="1080"/>
        </w:tabs>
        <w:autoSpaceDE w:val="0"/>
        <w:autoSpaceDN w:val="0"/>
        <w:adjustRightInd w:val="0"/>
        <w:rPr>
          <w:b/>
          <w:sz w:val="28"/>
          <w:szCs w:val="28"/>
        </w:rPr>
      </w:pPr>
    </w:p>
    <w:p w:rsidR="00E70D5C" w:rsidRDefault="00E70D5C" w:rsidP="00E70D5C">
      <w:pPr>
        <w:tabs>
          <w:tab w:val="left" w:pos="1080"/>
        </w:tabs>
        <w:autoSpaceDE w:val="0"/>
        <w:autoSpaceDN w:val="0"/>
        <w:adjustRightInd w:val="0"/>
        <w:rPr>
          <w:b/>
          <w:sz w:val="28"/>
          <w:szCs w:val="28"/>
        </w:rPr>
      </w:pPr>
    </w:p>
    <w:p w:rsidR="00E70D5C" w:rsidRDefault="004F49B8" w:rsidP="00E70D5C">
      <w:pPr>
        <w:tabs>
          <w:tab w:val="left" w:pos="1080"/>
        </w:tabs>
        <w:autoSpaceDE w:val="0"/>
        <w:autoSpaceDN w:val="0"/>
        <w:adjustRightInd w:val="0"/>
        <w:rPr>
          <w:b/>
          <w:sz w:val="28"/>
          <w:szCs w:val="28"/>
        </w:rPr>
      </w:pPr>
      <w: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30" type="#_x0000_t109" style="position:absolute;margin-left:-33.1pt;margin-top:20.05pt;width:183.55pt;height:186.45pt;z-index:251664384" fillcolor="#ffff9f" strokecolor="#e96e09" strokeweight="2pt">
            <v:textbox style="mso-next-textbox:#_x0000_s1030">
              <w:txbxContent>
                <w:p w:rsidR="00E70D5C" w:rsidRDefault="00E70D5C" w:rsidP="00E70D5C">
                  <w:pPr>
                    <w:tabs>
                      <w:tab w:val="left" w:pos="1300"/>
                    </w:tabs>
                    <w:jc w:val="center"/>
                  </w:pPr>
                  <w:r>
                    <w:rPr>
                      <w:b/>
                      <w:sz w:val="28"/>
                      <w:szCs w:val="28"/>
                    </w:rPr>
                    <w:t>в форме ГВЭ</w:t>
                  </w:r>
                  <w:r>
                    <w:rPr>
                      <w:sz w:val="28"/>
                      <w:szCs w:val="28"/>
                    </w:rPr>
                    <w:t xml:space="preserve"> – организуется и проводится м</w:t>
                  </w:r>
                  <w:r w:rsidR="00712697">
                    <w:rPr>
                      <w:sz w:val="28"/>
                      <w:szCs w:val="28"/>
                    </w:rPr>
                    <w:t>инистерством образования и молодежной политики Ставропольского</w:t>
                  </w:r>
                  <w:r>
                    <w:rPr>
                      <w:sz w:val="28"/>
                      <w:szCs w:val="28"/>
                    </w:rPr>
                    <w:t xml:space="preserve"> края, образовательными организациями</w:t>
                  </w:r>
                </w:p>
              </w:txbxContent>
            </v:textbox>
          </v:shape>
        </w:pict>
      </w:r>
    </w:p>
    <w:p w:rsidR="00E70D5C" w:rsidRDefault="004F49B8" w:rsidP="00E70D5C">
      <w:pPr>
        <w:tabs>
          <w:tab w:val="left" w:pos="1080"/>
        </w:tabs>
        <w:autoSpaceDE w:val="0"/>
        <w:autoSpaceDN w:val="0"/>
        <w:adjustRightInd w:val="0"/>
        <w:rPr>
          <w:b/>
          <w:sz w:val="28"/>
          <w:szCs w:val="28"/>
        </w:rPr>
      </w:pPr>
      <w:r>
        <w:pict>
          <v:shape id="_x0000_s1029" type="#_x0000_t109" style="position:absolute;margin-left:310.95pt;margin-top:3.95pt;width:185.15pt;height:180.4pt;z-index:251663360" fillcolor="#b9f5c9" strokecolor="green" strokeweight="2pt">
            <v:textbox style="mso-next-textbox:#_x0000_s1029">
              <w:txbxContent>
                <w:p w:rsidR="00E70D5C" w:rsidRDefault="00E70D5C" w:rsidP="00E70D5C">
                  <w:pPr>
                    <w:jc w:val="center"/>
                  </w:pPr>
                  <w:r>
                    <w:rPr>
                      <w:b/>
                      <w:sz w:val="28"/>
                      <w:szCs w:val="28"/>
                    </w:rPr>
                    <w:t>в форме ЕГЭ</w:t>
                  </w:r>
                  <w:r>
                    <w:rPr>
                      <w:sz w:val="28"/>
                      <w:szCs w:val="28"/>
                    </w:rPr>
                    <w:t xml:space="preserve"> -  организуется и проводится </w:t>
                  </w:r>
                  <w:proofErr w:type="spellStart"/>
                  <w:r w:rsidRPr="00832ACE">
                    <w:rPr>
                      <w:sz w:val="28"/>
                      <w:szCs w:val="28"/>
                    </w:rPr>
                    <w:t>Рособрнадзором</w:t>
                  </w:r>
                  <w:proofErr w:type="spellEnd"/>
                  <w:r w:rsidRPr="00832ACE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>совместно с м</w:t>
                  </w:r>
                  <w:r w:rsidR="00712697">
                    <w:rPr>
                      <w:sz w:val="28"/>
                      <w:szCs w:val="28"/>
                    </w:rPr>
                    <w:t>инистерством образования и молодежной политики Ставропольского</w:t>
                  </w:r>
                  <w:r>
                    <w:rPr>
                      <w:sz w:val="28"/>
                      <w:szCs w:val="28"/>
                    </w:rPr>
                    <w:t xml:space="preserve"> края</w:t>
                  </w:r>
                </w:p>
              </w:txbxContent>
            </v:textbox>
          </v:shape>
        </w:pict>
      </w:r>
    </w:p>
    <w:p w:rsidR="00E70D5C" w:rsidRDefault="00E70D5C" w:rsidP="00E70D5C">
      <w:pPr>
        <w:tabs>
          <w:tab w:val="left" w:pos="1080"/>
        </w:tabs>
        <w:autoSpaceDE w:val="0"/>
        <w:autoSpaceDN w:val="0"/>
        <w:adjustRightInd w:val="0"/>
        <w:rPr>
          <w:b/>
          <w:sz w:val="28"/>
          <w:szCs w:val="28"/>
        </w:rPr>
      </w:pPr>
    </w:p>
    <w:p w:rsidR="00E70D5C" w:rsidRDefault="00E70D5C" w:rsidP="00E70D5C">
      <w:pPr>
        <w:tabs>
          <w:tab w:val="left" w:pos="1080"/>
        </w:tabs>
        <w:autoSpaceDE w:val="0"/>
        <w:autoSpaceDN w:val="0"/>
        <w:adjustRightInd w:val="0"/>
        <w:rPr>
          <w:b/>
          <w:sz w:val="28"/>
          <w:szCs w:val="28"/>
        </w:rPr>
      </w:pPr>
    </w:p>
    <w:p w:rsidR="00E70D5C" w:rsidRDefault="00E70D5C" w:rsidP="00E70D5C">
      <w:pPr>
        <w:tabs>
          <w:tab w:val="left" w:pos="1080"/>
        </w:tabs>
        <w:autoSpaceDE w:val="0"/>
        <w:autoSpaceDN w:val="0"/>
        <w:adjustRightInd w:val="0"/>
        <w:rPr>
          <w:b/>
          <w:sz w:val="28"/>
          <w:szCs w:val="28"/>
        </w:rPr>
      </w:pPr>
    </w:p>
    <w:p w:rsidR="00E70D5C" w:rsidRDefault="00E70D5C" w:rsidP="00E70D5C">
      <w:pPr>
        <w:tabs>
          <w:tab w:val="left" w:pos="1080"/>
        </w:tabs>
        <w:autoSpaceDE w:val="0"/>
        <w:autoSpaceDN w:val="0"/>
        <w:adjustRightInd w:val="0"/>
        <w:rPr>
          <w:b/>
          <w:sz w:val="28"/>
          <w:szCs w:val="28"/>
        </w:rPr>
      </w:pPr>
    </w:p>
    <w:p w:rsidR="00E70D5C" w:rsidRDefault="00E70D5C" w:rsidP="00E70D5C">
      <w:pPr>
        <w:tabs>
          <w:tab w:val="left" w:pos="1080"/>
        </w:tabs>
        <w:autoSpaceDE w:val="0"/>
        <w:autoSpaceDN w:val="0"/>
        <w:adjustRightInd w:val="0"/>
        <w:rPr>
          <w:b/>
          <w:sz w:val="28"/>
          <w:szCs w:val="28"/>
        </w:rPr>
      </w:pPr>
    </w:p>
    <w:p w:rsidR="00E70D5C" w:rsidRDefault="00E70D5C" w:rsidP="00E70D5C">
      <w:pPr>
        <w:tabs>
          <w:tab w:val="left" w:pos="900"/>
          <w:tab w:val="left" w:pos="1200"/>
        </w:tabs>
        <w:spacing w:after="0"/>
        <w:jc w:val="center"/>
        <w:rPr>
          <w:rFonts w:ascii="Time Roman" w:hAnsi="Time Roman" w:cs="Calibri"/>
          <w:sz w:val="28"/>
          <w:szCs w:val="28"/>
        </w:rPr>
      </w:pPr>
      <w:r>
        <w:rPr>
          <w:b/>
          <w:color w:val="000080"/>
          <w:sz w:val="28"/>
          <w:szCs w:val="28"/>
        </w:rPr>
        <w:t>Участники  ГИА-11</w:t>
      </w:r>
    </w:p>
    <w:p w:rsidR="00E70D5C" w:rsidRPr="002F7086" w:rsidRDefault="00E70D5C" w:rsidP="00E70D5C">
      <w:pPr>
        <w:widowControl w:val="0"/>
        <w:autoSpaceDE w:val="0"/>
        <w:autoSpaceDN w:val="0"/>
        <w:adjustRightInd w:val="0"/>
        <w:spacing w:after="120"/>
        <w:ind w:firstLine="539"/>
        <w:jc w:val="both"/>
        <w:rPr>
          <w:rFonts w:ascii="Time Roman" w:hAnsi="Time Roman" w:cs="Calibri"/>
          <w:sz w:val="28"/>
          <w:szCs w:val="28"/>
        </w:rPr>
      </w:pPr>
      <w:proofErr w:type="gramStart"/>
      <w:r w:rsidRPr="002F7086">
        <w:rPr>
          <w:rFonts w:ascii="Time Roman" w:hAnsi="Time Roman" w:cs="Calibri"/>
          <w:sz w:val="28"/>
          <w:szCs w:val="28"/>
        </w:rPr>
        <w:t>К ГИА допускаются обучающиеся, не имеющие академической задолженности, в том числе за итоговое сочинение (изложение), и в полном объеме выполнившие учебный план или индивидуальный учебный план (</w:t>
      </w:r>
      <w:r w:rsidRPr="00045846">
        <w:rPr>
          <w:rFonts w:ascii="Time Roman" w:hAnsi="Time Roman" w:cs="Calibri"/>
          <w:b/>
          <w:sz w:val="28"/>
          <w:szCs w:val="28"/>
        </w:rPr>
        <w:t>имеющие годовые отметки по всем учебным предметам за каждый год обучения</w:t>
      </w:r>
      <w:r w:rsidRPr="002F7086">
        <w:rPr>
          <w:rFonts w:ascii="Time Roman" w:hAnsi="Time Roman" w:cs="Calibri"/>
          <w:sz w:val="28"/>
          <w:szCs w:val="28"/>
        </w:rPr>
        <w:t xml:space="preserve"> по образовательной программе среднего общего образования </w:t>
      </w:r>
      <w:r w:rsidRPr="00045846">
        <w:rPr>
          <w:rFonts w:ascii="Time Roman" w:hAnsi="Time Roman" w:cs="Calibri"/>
          <w:b/>
          <w:sz w:val="28"/>
          <w:szCs w:val="28"/>
        </w:rPr>
        <w:t>не ниже удовлетворительных</w:t>
      </w:r>
      <w:r w:rsidRPr="002F7086">
        <w:rPr>
          <w:rFonts w:ascii="Time Roman" w:hAnsi="Time Roman" w:cs="Calibri"/>
          <w:sz w:val="28"/>
          <w:szCs w:val="28"/>
        </w:rPr>
        <w:t>).</w:t>
      </w:r>
      <w:proofErr w:type="gramEnd"/>
    </w:p>
    <w:p w:rsidR="00E70D5C" w:rsidRDefault="00E70D5C" w:rsidP="00E70D5C">
      <w:pPr>
        <w:widowControl w:val="0"/>
        <w:autoSpaceDE w:val="0"/>
        <w:autoSpaceDN w:val="0"/>
        <w:adjustRightInd w:val="0"/>
        <w:spacing w:after="120"/>
        <w:ind w:firstLine="539"/>
        <w:jc w:val="both"/>
        <w:rPr>
          <w:rFonts w:ascii="Time Roman" w:hAnsi="Time Roman" w:cs="Calibri"/>
          <w:sz w:val="28"/>
          <w:szCs w:val="28"/>
        </w:rPr>
      </w:pPr>
    </w:p>
    <w:p w:rsidR="00E70D5C" w:rsidRDefault="00E70D5C" w:rsidP="00E70D5C">
      <w:pPr>
        <w:widowControl w:val="0"/>
        <w:autoSpaceDE w:val="0"/>
        <w:autoSpaceDN w:val="0"/>
        <w:adjustRightInd w:val="0"/>
        <w:spacing w:after="120"/>
        <w:ind w:firstLine="539"/>
        <w:jc w:val="both"/>
        <w:rPr>
          <w:rFonts w:ascii="Time Roman" w:hAnsi="Time Roman" w:cs="Calibri"/>
          <w:sz w:val="28"/>
          <w:szCs w:val="28"/>
        </w:rPr>
      </w:pPr>
      <w:r w:rsidRPr="002F7086">
        <w:rPr>
          <w:rFonts w:ascii="Time Roman" w:hAnsi="Time Roman" w:cs="Calibri"/>
          <w:sz w:val="28"/>
          <w:szCs w:val="28"/>
        </w:rPr>
        <w:t xml:space="preserve">ГИА по учебным предметам, освоение которых завершилось ранее, допускаются обучающиеся X классов, имеющие годовые отметки </w:t>
      </w:r>
      <w:r w:rsidRPr="00045846">
        <w:rPr>
          <w:rFonts w:ascii="Time Roman" w:hAnsi="Time Roman" w:cs="Calibri"/>
          <w:b/>
          <w:sz w:val="28"/>
          <w:szCs w:val="28"/>
        </w:rPr>
        <w:t>не ниже удовлетворительных по всем учебным предметам</w:t>
      </w:r>
      <w:r w:rsidRPr="002F7086">
        <w:rPr>
          <w:rFonts w:ascii="Time Roman" w:hAnsi="Time Roman" w:cs="Calibri"/>
          <w:sz w:val="28"/>
          <w:szCs w:val="28"/>
        </w:rPr>
        <w:t xml:space="preserve"> за предпоследний год обучения.</w:t>
      </w:r>
    </w:p>
    <w:p w:rsidR="00707236" w:rsidRDefault="00707236" w:rsidP="00E70D5C">
      <w:pPr>
        <w:widowControl w:val="0"/>
        <w:autoSpaceDE w:val="0"/>
        <w:autoSpaceDN w:val="0"/>
        <w:adjustRightInd w:val="0"/>
        <w:spacing w:after="120"/>
        <w:ind w:firstLine="539"/>
        <w:jc w:val="both"/>
        <w:rPr>
          <w:rFonts w:ascii="Time Roman" w:hAnsi="Time Roman" w:cs="Calibri"/>
          <w:sz w:val="28"/>
          <w:szCs w:val="28"/>
        </w:rPr>
      </w:pPr>
    </w:p>
    <w:p w:rsidR="00707236" w:rsidRDefault="00707236" w:rsidP="00E70D5C">
      <w:pPr>
        <w:widowControl w:val="0"/>
        <w:autoSpaceDE w:val="0"/>
        <w:autoSpaceDN w:val="0"/>
        <w:adjustRightInd w:val="0"/>
        <w:spacing w:after="120"/>
        <w:ind w:firstLine="539"/>
        <w:jc w:val="both"/>
        <w:rPr>
          <w:rFonts w:ascii="Time Roman" w:hAnsi="Time Roman" w:cs="Calibri"/>
          <w:sz w:val="28"/>
          <w:szCs w:val="28"/>
        </w:rPr>
      </w:pPr>
    </w:p>
    <w:p w:rsidR="00490681" w:rsidRDefault="00490681" w:rsidP="000313A0">
      <w:pPr>
        <w:widowControl w:val="0"/>
        <w:autoSpaceDE w:val="0"/>
        <w:autoSpaceDN w:val="0"/>
        <w:adjustRightInd w:val="0"/>
        <w:jc w:val="center"/>
        <w:rPr>
          <w:rFonts w:ascii="Time Roman" w:hAnsi="Time Roman" w:cs="Calibri"/>
          <w:b/>
          <w:color w:val="002060"/>
          <w:sz w:val="32"/>
          <w:szCs w:val="32"/>
        </w:rPr>
      </w:pPr>
    </w:p>
    <w:p w:rsidR="00490681" w:rsidRDefault="00490681" w:rsidP="000313A0">
      <w:pPr>
        <w:widowControl w:val="0"/>
        <w:autoSpaceDE w:val="0"/>
        <w:autoSpaceDN w:val="0"/>
        <w:adjustRightInd w:val="0"/>
        <w:jc w:val="center"/>
        <w:rPr>
          <w:rFonts w:ascii="Time Roman" w:hAnsi="Time Roman" w:cs="Calibri"/>
          <w:b/>
          <w:color w:val="002060"/>
          <w:sz w:val="32"/>
          <w:szCs w:val="32"/>
        </w:rPr>
      </w:pPr>
    </w:p>
    <w:p w:rsidR="000313A0" w:rsidRDefault="000313A0" w:rsidP="000313A0">
      <w:pPr>
        <w:widowControl w:val="0"/>
        <w:autoSpaceDE w:val="0"/>
        <w:autoSpaceDN w:val="0"/>
        <w:adjustRightInd w:val="0"/>
        <w:jc w:val="center"/>
        <w:rPr>
          <w:rFonts w:ascii="Time Roman" w:hAnsi="Time Roman" w:cs="Calibri"/>
          <w:b/>
          <w:color w:val="0070C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-167005</wp:posOffset>
            </wp:positionV>
            <wp:extent cx="2169160" cy="1611630"/>
            <wp:effectExtent l="19050" t="0" r="2540" b="0"/>
            <wp:wrapTight wrapText="bothSides">
              <wp:wrapPolygon edited="0">
                <wp:start x="-190" y="0"/>
                <wp:lineTo x="-190" y="21447"/>
                <wp:lineTo x="21625" y="21447"/>
                <wp:lineTo x="21625" y="0"/>
                <wp:lineTo x="-190" y="0"/>
              </wp:wrapPolygon>
            </wp:wrapTight>
            <wp:docPr id="13" name="Рисунок 13" descr="сочи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очинение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161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02980">
        <w:rPr>
          <w:rFonts w:ascii="Time Roman" w:hAnsi="Time Roman" w:cs="Calibri"/>
          <w:b/>
          <w:color w:val="002060"/>
          <w:sz w:val="32"/>
          <w:szCs w:val="32"/>
        </w:rPr>
        <w:t>Итоговое сочинение (изложение)</w:t>
      </w:r>
    </w:p>
    <w:p w:rsidR="000313A0" w:rsidRDefault="004F49B8" w:rsidP="000313A0">
      <w:pPr>
        <w:widowControl w:val="0"/>
        <w:autoSpaceDE w:val="0"/>
        <w:autoSpaceDN w:val="0"/>
        <w:adjustRightInd w:val="0"/>
        <w:ind w:firstLine="540"/>
        <w:jc w:val="center"/>
        <w:rPr>
          <w:rFonts w:ascii="Time Roman" w:hAnsi="Time Roman" w:cs="Calibri"/>
          <w:b/>
          <w:color w:val="0070C0"/>
          <w:sz w:val="32"/>
          <w:szCs w:val="32"/>
        </w:rPr>
      </w:pPr>
      <w:r>
        <w:rPr>
          <w:noProof/>
        </w:rPr>
        <w:pict>
          <v:roundrect id="_x0000_s1039" style="position:absolute;left:0;text-align:left;margin-left:22.1pt;margin-top:.75pt;width:237.7pt;height:56.25pt;z-index:251674624" arcsize="10923f" fillcolor="#bdd6ee" strokecolor="#002060" strokeweight="2pt">
            <v:textbox style="mso-next-textbox:#_x0000_s1039">
              <w:txbxContent>
                <w:p w:rsidR="000313A0" w:rsidRPr="00602980" w:rsidRDefault="000313A0" w:rsidP="000313A0">
                  <w:pPr>
                    <w:jc w:val="center"/>
                    <w:rPr>
                      <w:b/>
                      <w:color w:val="1F3864"/>
                      <w:sz w:val="32"/>
                      <w:szCs w:val="32"/>
                    </w:rPr>
                  </w:pPr>
                  <w:r w:rsidRPr="00602980">
                    <w:rPr>
                      <w:rFonts w:ascii="Time Roman" w:hAnsi="Time Roman" w:cs="Calibri"/>
                      <w:b/>
                      <w:color w:val="1F3864"/>
                      <w:sz w:val="32"/>
                      <w:szCs w:val="32"/>
                    </w:rPr>
                    <w:t>Итоговое сочинение (изложение)</w:t>
                  </w:r>
                </w:p>
              </w:txbxContent>
            </v:textbox>
          </v:roundrect>
        </w:pict>
      </w:r>
    </w:p>
    <w:p w:rsidR="000313A0" w:rsidRDefault="000313A0" w:rsidP="000313A0">
      <w:pPr>
        <w:widowControl w:val="0"/>
        <w:autoSpaceDE w:val="0"/>
        <w:autoSpaceDN w:val="0"/>
        <w:adjustRightInd w:val="0"/>
        <w:ind w:firstLine="540"/>
        <w:jc w:val="center"/>
        <w:rPr>
          <w:rFonts w:ascii="Time Roman" w:hAnsi="Time Roman" w:cs="Calibri"/>
          <w:b/>
          <w:color w:val="0070C0"/>
          <w:sz w:val="32"/>
          <w:szCs w:val="32"/>
        </w:rPr>
      </w:pPr>
    </w:p>
    <w:p w:rsidR="000313A0" w:rsidRDefault="004F49B8" w:rsidP="000313A0">
      <w:pPr>
        <w:widowControl w:val="0"/>
        <w:autoSpaceDE w:val="0"/>
        <w:autoSpaceDN w:val="0"/>
        <w:adjustRightInd w:val="0"/>
        <w:ind w:firstLine="540"/>
        <w:jc w:val="center"/>
        <w:rPr>
          <w:rFonts w:ascii="Time Roman" w:hAnsi="Time Roman" w:cs="Calibri"/>
          <w:b/>
          <w:color w:val="0070C0"/>
          <w:sz w:val="32"/>
          <w:szCs w:val="32"/>
        </w:rPr>
      </w:pPr>
      <w:r>
        <w:rPr>
          <w:rFonts w:ascii="Time Roman" w:hAnsi="Time Roman" w:cs="Calibri"/>
          <w:b/>
          <w:noProof/>
          <w:color w:val="0070C0"/>
          <w:sz w:val="32"/>
          <w:szCs w:val="32"/>
        </w:rPr>
        <w:pict>
          <v:shapetype id="_x0000_t102" coordsize="21600,21600" o:spt="102" adj="12960,19440,14400" path="ar,0@23@3@22,,0@4,0@15@23@1,0@7@2@13l@2@14@22@8@2@12wa,0@23@3@2@11@26@17,0@15@23@1@26@17@22@15xear,0@23@3,0@4@26@17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0,@17;@2,@14;@22,@8;@2,@12;@22,@16" o:connectangles="180,90,0,0,0" textboxrect="@47,@45,@48,@46"/>
            <v:handles>
              <v:h position="bottomRight,#0" yrange="@40,@29"/>
              <v:h position="bottomRight,#1" yrange="@27,@21"/>
              <v:h position="#2,bottomRight" xrange="@44,@22"/>
            </v:handles>
            <o:complex v:ext="view"/>
          </v:shapetype>
          <v:shape id="_x0000_s1035" type="#_x0000_t102" style="position:absolute;left:0;text-align:left;margin-left:-27.5pt;margin-top:-45.1pt;width:37.35pt;height:130.55pt;rotation:4284745fd;z-index:251670528" adj=",,10506" fillcolor="#bdd6ee" strokecolor="#002060"/>
        </w:pict>
      </w:r>
      <w:r>
        <w:rPr>
          <w:rFonts w:ascii="Time Roman" w:hAnsi="Time Roman" w:cs="Calibri"/>
          <w:b/>
          <w:noProof/>
          <w:color w:val="0070C0"/>
          <w:sz w:val="32"/>
          <w:szCs w:val="32"/>
        </w:rPr>
        <w:pict>
          <v:shapetype id="_x0000_t105" coordsize="21600,21600" o:spt="105" adj="12960,19440,14400" path="wr,0@3@23,0@22@4,0@15,0@1@23@7,0@13@2l@14@2@8@22@12@2at,0@3@23@11@2@17@26@15,0@1@23@17@26@15@22xewr,0@3@23@4,0@17@2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@17,0;@16,@22;@12,@2;@8,@22;@14,@2" o:connectangles="270,90,90,90,0" textboxrect="@45,@47,@46,@48"/>
            <v:handles>
              <v:h position="#0,bottomRight" xrange="@40,@29"/>
              <v:h position="#1,bottomRight" xrange="@27,@21"/>
              <v:h position="bottomRight,#2" yrange="@44,@22"/>
            </v:handles>
            <o:complex v:ext="view"/>
          </v:shapetype>
          <v:shape id="_x0000_s1036" type="#_x0000_t105" style="position:absolute;left:0;text-align:left;margin-left:245.85pt;margin-top:9.15pt;width:94.5pt;height:27pt;rotation:2260466fd;z-index:251671552" fillcolor="#bdd6ee" strokecolor="#002060"/>
        </w:pict>
      </w:r>
    </w:p>
    <w:p w:rsidR="000313A0" w:rsidRPr="00FB4214" w:rsidRDefault="004F49B8" w:rsidP="000313A0">
      <w:pPr>
        <w:widowControl w:val="0"/>
        <w:autoSpaceDE w:val="0"/>
        <w:autoSpaceDN w:val="0"/>
        <w:adjustRightInd w:val="0"/>
        <w:ind w:firstLine="540"/>
        <w:jc w:val="center"/>
        <w:rPr>
          <w:rFonts w:ascii="Time Roman" w:hAnsi="Time Roman" w:cs="Calibri"/>
          <w:b/>
          <w:color w:val="0070C0"/>
          <w:sz w:val="32"/>
          <w:szCs w:val="32"/>
        </w:rPr>
      </w:pPr>
      <w:r>
        <w:rPr>
          <w:noProof/>
        </w:rPr>
        <w:pict>
          <v:roundrect id="_x0000_s1034" style="position:absolute;left:0;text-align:left;margin-left:-20.95pt;margin-top:20.9pt;width:285pt;height:93pt;z-index:251669504" arcsize="10923f" strokecolor="#1f3763" strokeweight="2pt">
            <v:textbox style="mso-next-textbox:#_x0000_s1034">
              <w:txbxContent>
                <w:p w:rsidR="000313A0" w:rsidRDefault="000313A0" w:rsidP="000313A0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 w:rsidRPr="002F7086">
                    <w:rPr>
                      <w:rFonts w:ascii="Time Roman" w:hAnsi="Time Roman" w:cs="Calibri"/>
                      <w:sz w:val="28"/>
                      <w:szCs w:val="28"/>
                    </w:rPr>
                    <w:t xml:space="preserve">проводится для обучающихся XI </w:t>
                  </w:r>
                  <w:r>
                    <w:rPr>
                      <w:rFonts w:ascii="Time Roman" w:hAnsi="Time Roman" w:cs="Calibri"/>
                      <w:sz w:val="28"/>
                      <w:szCs w:val="28"/>
                    </w:rPr>
                    <w:t xml:space="preserve">классов </w:t>
                  </w:r>
                  <w:r w:rsidRPr="002F7086">
                    <w:rPr>
                      <w:rFonts w:ascii="Time Roman" w:hAnsi="Time Roman" w:cs="Calibri"/>
                      <w:sz w:val="28"/>
                      <w:szCs w:val="28"/>
                    </w:rPr>
                    <w:t xml:space="preserve">по темам (текстам), сформированным </w:t>
                  </w:r>
                  <w:proofErr w:type="spellStart"/>
                  <w:r>
                    <w:rPr>
                      <w:rFonts w:ascii="Time Roman" w:hAnsi="Time Roman" w:cs="Calibri"/>
                      <w:sz w:val="28"/>
                      <w:szCs w:val="28"/>
                    </w:rPr>
                    <w:t>Рособрнадзором</w:t>
                  </w:r>
                  <w:proofErr w:type="spellEnd"/>
                  <w:r>
                    <w:rPr>
                      <w:rFonts w:ascii="Time Roman" w:hAnsi="Time Roman" w:cs="Calibri"/>
                      <w:sz w:val="28"/>
                      <w:szCs w:val="28"/>
                    </w:rPr>
                    <w:t>,</w:t>
                  </w:r>
                  <w:r w:rsidRPr="002F7086">
                    <w:rPr>
                      <w:rFonts w:ascii="Time Roman" w:hAnsi="Time Roman" w:cs="Calibri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 Roman" w:hAnsi="Time Roman" w:cs="Calibri"/>
                      <w:sz w:val="28"/>
                      <w:szCs w:val="28"/>
                    </w:rPr>
                    <w:t xml:space="preserve">  </w:t>
                  </w:r>
                  <w:r w:rsidRPr="002F7086">
                    <w:rPr>
                      <w:rFonts w:ascii="Time Roman" w:hAnsi="Time Roman" w:cs="Calibri"/>
                      <w:sz w:val="28"/>
                      <w:szCs w:val="28"/>
                    </w:rPr>
                    <w:t>в декабре последнего года обучения</w:t>
                  </w:r>
                </w:p>
              </w:txbxContent>
            </v:textbox>
          </v:roundrect>
        </w:pict>
      </w:r>
      <w:r>
        <w:rPr>
          <w:rFonts w:ascii="Time Roman" w:hAnsi="Time Roman" w:cs="Calibri"/>
          <w:b/>
          <w:noProof/>
          <w:color w:val="0070C0"/>
          <w:sz w:val="32"/>
          <w:szCs w:val="32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40" type="#_x0000_t67" style="position:absolute;left:0;text-align:left;margin-left:289.35pt;margin-top:7.65pt;width:13.3pt;height:101.25pt;z-index:251675648" fillcolor="#bdd6ee" strokecolor="#002060">
            <v:textbox style="layout-flow:vertical-ideographic"/>
          </v:shape>
        </w:pict>
      </w:r>
      <w:r>
        <w:rPr>
          <w:noProof/>
        </w:rPr>
        <w:pict>
          <v:roundrect id="_x0000_s1033" style="position:absolute;left:0;text-align:left;margin-left:358.25pt;margin-top:29pt;width:175.5pt;height:49.5pt;z-index:251668480" arcsize="10923f" strokecolor="#002060" strokeweight="2pt">
            <v:textbox style="mso-next-textbox:#_x0000_s1033">
              <w:txbxContent>
                <w:p w:rsidR="000313A0" w:rsidRDefault="000313A0" w:rsidP="000313A0">
                  <w:pPr>
                    <w:jc w:val="center"/>
                  </w:pPr>
                  <w:r>
                    <w:rPr>
                      <w:rFonts w:ascii="Time Roman" w:hAnsi="Time Roman" w:cs="Calibri"/>
                      <w:sz w:val="28"/>
                      <w:szCs w:val="28"/>
                    </w:rPr>
                    <w:t xml:space="preserve"> является </w:t>
                  </w:r>
                  <w:r w:rsidRPr="002F7086">
                    <w:rPr>
                      <w:rFonts w:ascii="Time Roman" w:hAnsi="Time Roman" w:cs="Calibri"/>
                      <w:sz w:val="28"/>
                      <w:szCs w:val="28"/>
                    </w:rPr>
                    <w:t>условие</w:t>
                  </w:r>
                  <w:r>
                    <w:rPr>
                      <w:rFonts w:ascii="Time Roman" w:hAnsi="Time Roman" w:cs="Calibri"/>
                      <w:sz w:val="28"/>
                      <w:szCs w:val="28"/>
                    </w:rPr>
                    <w:t>м</w:t>
                  </w:r>
                  <w:r w:rsidRPr="002F7086">
                    <w:rPr>
                      <w:rFonts w:ascii="Time Roman" w:hAnsi="Time Roman" w:cs="Calibri"/>
                      <w:sz w:val="28"/>
                      <w:szCs w:val="28"/>
                    </w:rPr>
                    <w:t xml:space="preserve"> допуска к ГИА</w:t>
                  </w:r>
                  <w:r>
                    <w:rPr>
                      <w:rFonts w:ascii="Time Roman" w:hAnsi="Time Roman" w:cs="Calibri"/>
                      <w:sz w:val="28"/>
                      <w:szCs w:val="28"/>
                    </w:rPr>
                    <w:t>-11</w:t>
                  </w:r>
                </w:p>
              </w:txbxContent>
            </v:textbox>
          </v:roundrect>
        </w:pict>
      </w:r>
    </w:p>
    <w:p w:rsidR="000313A0" w:rsidRDefault="000313A0" w:rsidP="000313A0">
      <w:pPr>
        <w:widowControl w:val="0"/>
        <w:autoSpaceDE w:val="0"/>
        <w:autoSpaceDN w:val="0"/>
        <w:adjustRightInd w:val="0"/>
        <w:ind w:firstLine="540"/>
        <w:jc w:val="both"/>
        <w:rPr>
          <w:rFonts w:ascii="Time Roman" w:hAnsi="Time Roman" w:cs="Calibri"/>
          <w:sz w:val="28"/>
          <w:szCs w:val="28"/>
        </w:rPr>
      </w:pPr>
    </w:p>
    <w:p w:rsidR="000313A0" w:rsidRDefault="000313A0" w:rsidP="000313A0">
      <w:pPr>
        <w:widowControl w:val="0"/>
        <w:autoSpaceDE w:val="0"/>
        <w:autoSpaceDN w:val="0"/>
        <w:adjustRightInd w:val="0"/>
        <w:ind w:firstLine="540"/>
        <w:jc w:val="both"/>
        <w:rPr>
          <w:rFonts w:ascii="Time Roman" w:hAnsi="Time Roman" w:cs="Calibri"/>
          <w:sz w:val="28"/>
          <w:szCs w:val="28"/>
        </w:rPr>
      </w:pPr>
    </w:p>
    <w:p w:rsidR="000313A0" w:rsidRDefault="000313A0" w:rsidP="000313A0">
      <w:pPr>
        <w:widowControl w:val="0"/>
        <w:autoSpaceDE w:val="0"/>
        <w:autoSpaceDN w:val="0"/>
        <w:adjustRightInd w:val="0"/>
        <w:ind w:firstLine="540"/>
        <w:jc w:val="both"/>
        <w:rPr>
          <w:rFonts w:ascii="Time Roman" w:hAnsi="Time Roman" w:cs="Calibri"/>
          <w:sz w:val="28"/>
          <w:szCs w:val="28"/>
        </w:rPr>
      </w:pPr>
      <w:r>
        <w:rPr>
          <w:rFonts w:ascii="Time Roman" w:hAnsi="Time Roman" w:cs="Calibri"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5131435</wp:posOffset>
            </wp:positionH>
            <wp:positionV relativeFrom="paragraph">
              <wp:posOffset>349250</wp:posOffset>
            </wp:positionV>
            <wp:extent cx="1103630" cy="1466850"/>
            <wp:effectExtent l="190500" t="152400" r="172720" b="133350"/>
            <wp:wrapNone/>
            <wp:docPr id="17" name="Рисунок 17" descr="29052012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90520121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1466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313A0" w:rsidRDefault="004F49B8" w:rsidP="000313A0">
      <w:pPr>
        <w:widowControl w:val="0"/>
        <w:autoSpaceDE w:val="0"/>
        <w:autoSpaceDN w:val="0"/>
        <w:adjustRightInd w:val="0"/>
        <w:ind w:firstLine="540"/>
        <w:jc w:val="both"/>
        <w:rPr>
          <w:rFonts w:ascii="Time Roman" w:hAnsi="Time Roman" w:cs="Calibri"/>
          <w:sz w:val="28"/>
          <w:szCs w:val="28"/>
        </w:rPr>
      </w:pPr>
      <w:r>
        <w:rPr>
          <w:noProof/>
        </w:rPr>
        <w:pict>
          <v:roundrect id="_x0000_s1038" style="position:absolute;left:0;text-align:left;margin-left:167.7pt;margin-top:5.3pt;width:219.25pt;height:73.5pt;z-index:251673600" arcsize="10923f" strokecolor="#002060" strokeweight="2pt">
            <v:textbox style="mso-next-textbox:#_x0000_s1038">
              <w:txbxContent>
                <w:p w:rsidR="000313A0" w:rsidRPr="002F7086" w:rsidRDefault="000313A0" w:rsidP="000313A0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 Roman" w:hAnsi="Time Roman" w:cs="Calibri"/>
                      <w:sz w:val="28"/>
                      <w:szCs w:val="28"/>
                    </w:rPr>
                  </w:pPr>
                  <w:r>
                    <w:rPr>
                      <w:rFonts w:ascii="Time Roman" w:hAnsi="Time Roman" w:cs="Calibri"/>
                      <w:sz w:val="28"/>
                      <w:szCs w:val="28"/>
                    </w:rPr>
                    <w:t>р</w:t>
                  </w:r>
                  <w:r w:rsidRPr="002F7086">
                    <w:rPr>
                      <w:rFonts w:ascii="Time Roman" w:hAnsi="Time Roman" w:cs="Calibri"/>
                      <w:sz w:val="28"/>
                      <w:szCs w:val="28"/>
                    </w:rPr>
                    <w:t>езультатом итогового сочинения (изложения) является "зачет" или "незачет"</w:t>
                  </w:r>
                </w:p>
                <w:p w:rsidR="000313A0" w:rsidRDefault="000313A0" w:rsidP="000313A0">
                  <w:pPr>
                    <w:jc w:val="center"/>
                  </w:pPr>
                </w:p>
              </w:txbxContent>
            </v:textbox>
          </v:roundrect>
        </w:pict>
      </w:r>
    </w:p>
    <w:p w:rsidR="000313A0" w:rsidRDefault="000313A0" w:rsidP="000313A0">
      <w:pPr>
        <w:widowControl w:val="0"/>
        <w:autoSpaceDE w:val="0"/>
        <w:autoSpaceDN w:val="0"/>
        <w:adjustRightInd w:val="0"/>
        <w:ind w:firstLine="540"/>
        <w:jc w:val="both"/>
        <w:rPr>
          <w:rFonts w:ascii="Time Roman" w:hAnsi="Time Roman" w:cs="Calibri"/>
          <w:sz w:val="28"/>
          <w:szCs w:val="28"/>
        </w:rPr>
      </w:pPr>
    </w:p>
    <w:p w:rsidR="000313A0" w:rsidRPr="000313A0" w:rsidRDefault="000313A0" w:rsidP="000313A0">
      <w:pPr>
        <w:widowControl w:val="0"/>
        <w:autoSpaceDE w:val="0"/>
        <w:autoSpaceDN w:val="0"/>
        <w:adjustRightInd w:val="0"/>
        <w:ind w:firstLine="540"/>
        <w:jc w:val="both"/>
        <w:rPr>
          <w:rFonts w:ascii="Time Roman" w:hAnsi="Time Roman" w:cs="Calibri"/>
          <w:sz w:val="28"/>
          <w:szCs w:val="28"/>
          <w:u w:val="single"/>
        </w:rPr>
      </w:pPr>
    </w:p>
    <w:p w:rsidR="000313A0" w:rsidRPr="000313A0" w:rsidRDefault="000313A0" w:rsidP="000313A0">
      <w:pPr>
        <w:widowControl w:val="0"/>
        <w:autoSpaceDE w:val="0"/>
        <w:autoSpaceDN w:val="0"/>
        <w:adjustRightInd w:val="0"/>
        <w:ind w:firstLine="540"/>
        <w:jc w:val="center"/>
        <w:rPr>
          <w:rFonts w:ascii="Times New Roman" w:hAnsi="Times New Roman" w:cs="Times New Roman"/>
          <w:sz w:val="34"/>
          <w:szCs w:val="32"/>
          <w:u w:val="single"/>
        </w:rPr>
      </w:pPr>
      <w:r w:rsidRPr="000313A0">
        <w:rPr>
          <w:rFonts w:ascii="Times New Roman" w:hAnsi="Times New Roman" w:cs="Times New Roman"/>
          <w:color w:val="7030A0"/>
          <w:sz w:val="34"/>
          <w:szCs w:val="32"/>
          <w:u w:val="single"/>
        </w:rPr>
        <w:t>ЕГЭ по иностранным языкам</w:t>
      </w:r>
    </w:p>
    <w:p w:rsidR="000313A0" w:rsidRPr="000313A0" w:rsidRDefault="000313A0" w:rsidP="000313A0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color w:val="7030A0"/>
          <w:sz w:val="30"/>
          <w:szCs w:val="28"/>
        </w:rPr>
      </w:pPr>
      <w:r w:rsidRPr="000313A0">
        <w:rPr>
          <w:rFonts w:ascii="Times New Roman" w:hAnsi="Times New Roman" w:cs="Times New Roman"/>
          <w:sz w:val="30"/>
          <w:szCs w:val="28"/>
        </w:rPr>
        <w:t xml:space="preserve">При проведении ЕГЭ по иностранным языкам в экзамен включены разделы </w:t>
      </w:r>
      <w:r w:rsidRPr="000313A0">
        <w:rPr>
          <w:rFonts w:ascii="Times New Roman" w:hAnsi="Times New Roman" w:cs="Times New Roman"/>
          <w:color w:val="7030A0"/>
          <w:sz w:val="30"/>
          <w:szCs w:val="28"/>
        </w:rPr>
        <w:t>"</w:t>
      </w:r>
      <w:proofErr w:type="spellStart"/>
      <w:r w:rsidRPr="000313A0">
        <w:rPr>
          <w:rFonts w:ascii="Times New Roman" w:hAnsi="Times New Roman" w:cs="Times New Roman"/>
          <w:color w:val="7030A0"/>
          <w:sz w:val="30"/>
          <w:szCs w:val="28"/>
        </w:rPr>
        <w:t>Аудирование</w:t>
      </w:r>
      <w:proofErr w:type="spellEnd"/>
      <w:r w:rsidRPr="000313A0">
        <w:rPr>
          <w:rFonts w:ascii="Times New Roman" w:hAnsi="Times New Roman" w:cs="Times New Roman"/>
          <w:sz w:val="30"/>
          <w:szCs w:val="28"/>
        </w:rPr>
        <w:t>" и "</w:t>
      </w:r>
      <w:r w:rsidRPr="000313A0">
        <w:rPr>
          <w:rFonts w:ascii="Times New Roman" w:hAnsi="Times New Roman" w:cs="Times New Roman"/>
          <w:color w:val="7030A0"/>
          <w:sz w:val="30"/>
          <w:szCs w:val="28"/>
        </w:rPr>
        <w:t>Говорение".</w:t>
      </w:r>
    </w:p>
    <w:p w:rsidR="000313A0" w:rsidRPr="000313A0" w:rsidRDefault="000313A0" w:rsidP="000313A0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color w:val="222222"/>
          <w:sz w:val="32"/>
          <w:szCs w:val="28"/>
        </w:rPr>
      </w:pPr>
      <w:r w:rsidRPr="000313A0">
        <w:rPr>
          <w:rFonts w:ascii="Times New Roman" w:hAnsi="Times New Roman" w:cs="Times New Roman"/>
          <w:color w:val="7030A0"/>
          <w:sz w:val="30"/>
          <w:szCs w:val="28"/>
        </w:rPr>
        <w:t xml:space="preserve"> </w:t>
      </w:r>
      <w:r w:rsidRPr="000313A0">
        <w:rPr>
          <w:rFonts w:ascii="Times New Roman" w:hAnsi="Times New Roman" w:cs="Times New Roman"/>
          <w:sz w:val="30"/>
          <w:szCs w:val="28"/>
        </w:rPr>
        <w:t xml:space="preserve">Раздел </w:t>
      </w:r>
      <w:r w:rsidRPr="000313A0">
        <w:rPr>
          <w:rFonts w:ascii="Times New Roman" w:hAnsi="Times New Roman" w:cs="Times New Roman"/>
          <w:color w:val="7030A0"/>
          <w:sz w:val="30"/>
          <w:szCs w:val="28"/>
        </w:rPr>
        <w:t xml:space="preserve">"Говорение" </w:t>
      </w:r>
      <w:r w:rsidRPr="000313A0">
        <w:rPr>
          <w:rFonts w:ascii="Times New Roman" w:hAnsi="Times New Roman" w:cs="Times New Roman"/>
          <w:sz w:val="30"/>
          <w:szCs w:val="28"/>
        </w:rPr>
        <w:t xml:space="preserve">выбирается обучающимися </w:t>
      </w:r>
      <w:r w:rsidRPr="000313A0">
        <w:rPr>
          <w:rFonts w:ascii="Times New Roman" w:hAnsi="Times New Roman" w:cs="Times New Roman"/>
          <w:color w:val="7030A0"/>
          <w:sz w:val="30"/>
          <w:szCs w:val="28"/>
        </w:rPr>
        <w:t>по желанию.</w:t>
      </w:r>
      <w:r w:rsidRPr="000313A0">
        <w:rPr>
          <w:rFonts w:ascii="Times New Roman" w:hAnsi="Times New Roman" w:cs="Times New Roman"/>
          <w:color w:val="222222"/>
          <w:sz w:val="32"/>
          <w:szCs w:val="28"/>
        </w:rPr>
        <w:t xml:space="preserve">  </w:t>
      </w:r>
    </w:p>
    <w:p w:rsidR="000313A0" w:rsidRDefault="000313A0" w:rsidP="000313A0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color w:val="222222"/>
          <w:sz w:val="32"/>
          <w:szCs w:val="28"/>
        </w:rPr>
      </w:pPr>
      <w:r w:rsidRPr="000313A0">
        <w:rPr>
          <w:rFonts w:ascii="Times New Roman" w:hAnsi="Times New Roman" w:cs="Times New Roman"/>
          <w:color w:val="222222"/>
          <w:sz w:val="32"/>
          <w:szCs w:val="28"/>
        </w:rPr>
        <w:t xml:space="preserve">Обучающиеся, которые выберут  ЕГЭ по иностранному языку, будут иметь возможность сдавать устную часть экзамена. Только вместе две части ЕГЭ по иностранному языку дадут максимум 100 баллов.  </w:t>
      </w:r>
      <w:bookmarkStart w:id="0" w:name="Par393"/>
      <w:bookmarkEnd w:id="0"/>
    </w:p>
    <w:p w:rsidR="003E086A" w:rsidRDefault="003E086A" w:rsidP="003E086A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color w:val="7030A0"/>
          <w:sz w:val="34"/>
          <w:szCs w:val="32"/>
          <w:u w:val="single"/>
        </w:rPr>
      </w:pPr>
      <w:r w:rsidRPr="000313A0">
        <w:rPr>
          <w:rFonts w:ascii="Times New Roman" w:hAnsi="Times New Roman" w:cs="Times New Roman"/>
          <w:color w:val="7030A0"/>
          <w:sz w:val="34"/>
          <w:szCs w:val="32"/>
          <w:u w:val="single"/>
        </w:rPr>
        <w:t>ЕГЭ по</w:t>
      </w:r>
      <w:r>
        <w:rPr>
          <w:rFonts w:ascii="Times New Roman" w:hAnsi="Times New Roman" w:cs="Times New Roman"/>
          <w:color w:val="7030A0"/>
          <w:sz w:val="34"/>
          <w:szCs w:val="32"/>
          <w:u w:val="single"/>
        </w:rPr>
        <w:t xml:space="preserve"> математике</w:t>
      </w:r>
    </w:p>
    <w:p w:rsidR="004A556A" w:rsidRPr="004A556A" w:rsidRDefault="004A556A" w:rsidP="004A556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556A">
        <w:rPr>
          <w:rFonts w:ascii="Times New Roman" w:hAnsi="Times New Roman" w:cs="Times New Roman"/>
          <w:sz w:val="28"/>
          <w:szCs w:val="28"/>
        </w:rPr>
        <w:t>ЕГ</w:t>
      </w:r>
      <w:r>
        <w:rPr>
          <w:rFonts w:ascii="Times New Roman" w:hAnsi="Times New Roman" w:cs="Times New Roman"/>
          <w:sz w:val="28"/>
          <w:szCs w:val="28"/>
        </w:rPr>
        <w:t>Э по математике</w:t>
      </w:r>
      <w:r w:rsidRPr="004A556A">
        <w:rPr>
          <w:rFonts w:ascii="Times New Roman" w:hAnsi="Times New Roman" w:cs="Times New Roman"/>
          <w:sz w:val="28"/>
          <w:szCs w:val="28"/>
        </w:rPr>
        <w:t xml:space="preserve"> разделен на два уровня: базовый и профильный.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556A">
        <w:rPr>
          <w:rFonts w:ascii="Times New Roman" w:hAnsi="Times New Roman" w:cs="Times New Roman"/>
          <w:sz w:val="28"/>
          <w:szCs w:val="28"/>
        </w:rPr>
        <w:t>Успешная сда</w:t>
      </w:r>
      <w:r>
        <w:rPr>
          <w:rFonts w:ascii="Times New Roman" w:hAnsi="Times New Roman" w:cs="Times New Roman"/>
          <w:sz w:val="28"/>
          <w:szCs w:val="28"/>
        </w:rPr>
        <w:t>ча экзамена базового уровня по</w:t>
      </w:r>
      <w:r w:rsidRPr="004A556A">
        <w:rPr>
          <w:rFonts w:ascii="Times New Roman" w:hAnsi="Times New Roman" w:cs="Times New Roman"/>
          <w:sz w:val="28"/>
          <w:szCs w:val="28"/>
        </w:rPr>
        <w:t>зволяет поступит</w:t>
      </w:r>
      <w:r>
        <w:rPr>
          <w:rFonts w:ascii="Times New Roman" w:hAnsi="Times New Roman" w:cs="Times New Roman"/>
          <w:sz w:val="28"/>
          <w:szCs w:val="28"/>
        </w:rPr>
        <w:t>ь в вузы, где в перечне вступи</w:t>
      </w:r>
      <w:r w:rsidRPr="004A556A">
        <w:rPr>
          <w:rFonts w:ascii="Times New Roman" w:hAnsi="Times New Roman" w:cs="Times New Roman"/>
          <w:sz w:val="28"/>
          <w:szCs w:val="28"/>
        </w:rPr>
        <w:t>тельных испытани</w:t>
      </w:r>
      <w:r>
        <w:rPr>
          <w:rFonts w:ascii="Times New Roman" w:hAnsi="Times New Roman" w:cs="Times New Roman"/>
          <w:sz w:val="28"/>
          <w:szCs w:val="28"/>
        </w:rPr>
        <w:t>й при приеме на обучение отсут</w:t>
      </w:r>
      <w:r w:rsidRPr="004A556A">
        <w:rPr>
          <w:rFonts w:ascii="Times New Roman" w:hAnsi="Times New Roman" w:cs="Times New Roman"/>
          <w:sz w:val="28"/>
          <w:szCs w:val="28"/>
        </w:rPr>
        <w:t>ствует предмет «Математика»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A55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086A" w:rsidRPr="004A556A" w:rsidRDefault="003E086A" w:rsidP="004A556A">
      <w:pPr>
        <w:pStyle w:val="ac"/>
        <w:tabs>
          <w:tab w:val="left" w:pos="10065"/>
        </w:tabs>
        <w:jc w:val="center"/>
        <w:rPr>
          <w:rFonts w:ascii="Times New Roman" w:hAnsi="Times New Roman" w:cs="Times New Roman"/>
          <w:color w:val="7030A0"/>
          <w:sz w:val="28"/>
          <w:szCs w:val="28"/>
          <w:u w:val="single"/>
        </w:rPr>
      </w:pPr>
      <w:r w:rsidRPr="004A556A">
        <w:rPr>
          <w:rFonts w:ascii="Times New Roman" w:hAnsi="Times New Roman" w:cs="Times New Roman"/>
          <w:sz w:val="28"/>
          <w:szCs w:val="28"/>
        </w:rPr>
        <w:t>СТРУКТУРА ЭКЗАМЕНАЦИОННОЙ РАБОТЫ</w:t>
      </w:r>
    </w:p>
    <w:p w:rsidR="003E086A" w:rsidRPr="004A556A" w:rsidRDefault="003E086A" w:rsidP="003E086A">
      <w:pPr>
        <w:pStyle w:val="ac"/>
        <w:tabs>
          <w:tab w:val="left" w:pos="10065"/>
        </w:tabs>
        <w:jc w:val="both"/>
        <w:rPr>
          <w:rFonts w:ascii="Times New Roman" w:hAnsi="Times New Roman" w:cs="Times New Roman"/>
          <w:color w:val="5F497A" w:themeColor="accent4" w:themeShade="BF"/>
          <w:sz w:val="28"/>
          <w:szCs w:val="28"/>
          <w:u w:val="single"/>
        </w:rPr>
      </w:pPr>
      <w:r w:rsidRPr="004A556A">
        <w:rPr>
          <w:rFonts w:ascii="Times New Roman" w:hAnsi="Times New Roman" w:cs="Times New Roman"/>
          <w:color w:val="5F497A" w:themeColor="accent4" w:themeShade="BF"/>
          <w:sz w:val="28"/>
          <w:szCs w:val="28"/>
          <w:u w:val="single"/>
        </w:rPr>
        <w:t xml:space="preserve">Б А </w:t>
      </w:r>
      <w:proofErr w:type="gramStart"/>
      <w:r w:rsidRPr="004A556A">
        <w:rPr>
          <w:rFonts w:ascii="Times New Roman" w:hAnsi="Times New Roman" w:cs="Times New Roman"/>
          <w:color w:val="5F497A" w:themeColor="accent4" w:themeShade="BF"/>
          <w:sz w:val="28"/>
          <w:szCs w:val="28"/>
          <w:u w:val="single"/>
        </w:rPr>
        <w:t>З</w:t>
      </w:r>
      <w:proofErr w:type="gramEnd"/>
      <w:r w:rsidRPr="004A556A">
        <w:rPr>
          <w:rFonts w:ascii="Times New Roman" w:hAnsi="Times New Roman" w:cs="Times New Roman"/>
          <w:color w:val="5F497A" w:themeColor="accent4" w:themeShade="BF"/>
          <w:sz w:val="28"/>
          <w:szCs w:val="28"/>
          <w:u w:val="single"/>
        </w:rPr>
        <w:t xml:space="preserve"> О В Ы Й У Р О В Е Н Ь</w:t>
      </w:r>
    </w:p>
    <w:p w:rsidR="003E086A" w:rsidRPr="004A556A" w:rsidRDefault="003E086A" w:rsidP="003E086A">
      <w:pPr>
        <w:pStyle w:val="ac"/>
        <w:tabs>
          <w:tab w:val="left" w:pos="10065"/>
        </w:tabs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4A556A">
        <w:rPr>
          <w:rFonts w:ascii="Times New Roman" w:hAnsi="Times New Roman" w:cs="Times New Roman"/>
          <w:iCs/>
          <w:color w:val="000000"/>
          <w:sz w:val="28"/>
          <w:szCs w:val="28"/>
        </w:rPr>
        <w:t>На выполнение экзаменационной работы отводится три часа (180 минут)</w:t>
      </w:r>
      <w:proofErr w:type="gramStart"/>
      <w:r w:rsidRPr="004A556A">
        <w:rPr>
          <w:rFonts w:ascii="Times New Roman" w:hAnsi="Times New Roman" w:cs="Times New Roman"/>
          <w:iCs/>
          <w:color w:val="000000"/>
          <w:sz w:val="28"/>
          <w:szCs w:val="28"/>
        </w:rPr>
        <w:t>.О</w:t>
      </w:r>
      <w:proofErr w:type="gramEnd"/>
      <w:r w:rsidRPr="004A556A">
        <w:rPr>
          <w:rFonts w:ascii="Times New Roman" w:hAnsi="Times New Roman" w:cs="Times New Roman"/>
          <w:iCs/>
          <w:color w:val="000000"/>
          <w:sz w:val="28"/>
          <w:szCs w:val="28"/>
        </w:rPr>
        <w:t>на состоит из одной части, включающей 20 заданий с кратким о</w:t>
      </w:r>
      <w:r w:rsidR="004A556A" w:rsidRPr="004A556A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тветом базового уровня сложности. </w:t>
      </w:r>
      <w:r w:rsidRPr="004A556A">
        <w:rPr>
          <w:rFonts w:ascii="Times New Roman" w:hAnsi="Times New Roman" w:cs="Times New Roman"/>
          <w:iCs/>
          <w:color w:val="000000"/>
          <w:sz w:val="28"/>
          <w:szCs w:val="28"/>
        </w:rPr>
        <w:t>Ответом к каждому из заданий являетс</w:t>
      </w:r>
      <w:r w:rsidR="004A556A" w:rsidRPr="004A556A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я целое </w:t>
      </w:r>
      <w:r w:rsidRPr="004A556A">
        <w:rPr>
          <w:rFonts w:ascii="Times New Roman" w:hAnsi="Times New Roman" w:cs="Times New Roman"/>
          <w:iCs/>
          <w:color w:val="000000"/>
          <w:sz w:val="28"/>
          <w:szCs w:val="28"/>
        </w:rPr>
        <w:t>число или конечная</w:t>
      </w:r>
      <w:r w:rsidR="004A556A" w:rsidRPr="004A556A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десятичная дробь, или последо</w:t>
      </w:r>
      <w:r w:rsidRPr="004A556A">
        <w:rPr>
          <w:rFonts w:ascii="Times New Roman" w:hAnsi="Times New Roman" w:cs="Times New Roman"/>
          <w:iCs/>
          <w:color w:val="000000"/>
          <w:sz w:val="28"/>
          <w:szCs w:val="28"/>
        </w:rPr>
        <w:t>вательность цифр.</w:t>
      </w:r>
    </w:p>
    <w:p w:rsidR="003E086A" w:rsidRPr="004A556A" w:rsidRDefault="003E086A" w:rsidP="003E086A">
      <w:pPr>
        <w:pStyle w:val="ac"/>
        <w:tabs>
          <w:tab w:val="left" w:pos="10065"/>
        </w:tabs>
        <w:jc w:val="both"/>
        <w:rPr>
          <w:rFonts w:ascii="Times New Roman" w:hAnsi="Times New Roman" w:cs="Times New Roman"/>
          <w:color w:val="7030A0"/>
          <w:sz w:val="28"/>
          <w:szCs w:val="28"/>
          <w:u w:val="single"/>
        </w:rPr>
      </w:pPr>
      <w:proofErr w:type="gramStart"/>
      <w:r w:rsidRPr="004A556A">
        <w:rPr>
          <w:rFonts w:ascii="Times New Roman" w:hAnsi="Times New Roman" w:cs="Times New Roman"/>
          <w:color w:val="7030A0"/>
          <w:sz w:val="28"/>
          <w:szCs w:val="28"/>
          <w:u w:val="single"/>
        </w:rPr>
        <w:t>П</w:t>
      </w:r>
      <w:proofErr w:type="gramEnd"/>
      <w:r w:rsidRPr="004A556A">
        <w:rPr>
          <w:rFonts w:ascii="Times New Roman" w:hAnsi="Times New Roman" w:cs="Times New Roman"/>
          <w:color w:val="7030A0"/>
          <w:sz w:val="28"/>
          <w:szCs w:val="28"/>
          <w:u w:val="single"/>
        </w:rPr>
        <w:t xml:space="preserve"> Р О Ф И Л Ь Н Ы Й У Р О В Е Н Ь</w:t>
      </w:r>
    </w:p>
    <w:p w:rsidR="003E086A" w:rsidRPr="004A556A" w:rsidRDefault="003E086A" w:rsidP="003E086A">
      <w:pPr>
        <w:pStyle w:val="ac"/>
        <w:tabs>
          <w:tab w:val="left" w:pos="10065"/>
        </w:tabs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4A556A">
        <w:rPr>
          <w:rFonts w:ascii="Times New Roman" w:hAnsi="Times New Roman" w:cs="Times New Roman"/>
          <w:iCs/>
          <w:color w:val="000000"/>
          <w:sz w:val="28"/>
          <w:szCs w:val="28"/>
        </w:rPr>
        <w:t>Минимальное к</w:t>
      </w:r>
      <w:r w:rsidR="004A556A" w:rsidRPr="004A556A">
        <w:rPr>
          <w:rFonts w:ascii="Times New Roman" w:hAnsi="Times New Roman" w:cs="Times New Roman"/>
          <w:iCs/>
          <w:color w:val="000000"/>
          <w:sz w:val="28"/>
          <w:szCs w:val="28"/>
        </w:rPr>
        <w:t>оличество баллов ЕГЭ по матема</w:t>
      </w:r>
      <w:r w:rsidRPr="004A556A">
        <w:rPr>
          <w:rFonts w:ascii="Times New Roman" w:hAnsi="Times New Roman" w:cs="Times New Roman"/>
          <w:iCs/>
          <w:color w:val="000000"/>
          <w:sz w:val="28"/>
          <w:szCs w:val="28"/>
        </w:rPr>
        <w:t>тике для поступлен</w:t>
      </w:r>
      <w:r w:rsidR="004A556A" w:rsidRPr="004A556A">
        <w:rPr>
          <w:rFonts w:ascii="Times New Roman" w:hAnsi="Times New Roman" w:cs="Times New Roman"/>
          <w:iCs/>
          <w:color w:val="000000"/>
          <w:sz w:val="28"/>
          <w:szCs w:val="28"/>
        </w:rPr>
        <w:t>ия в вузы, где математика явля</w:t>
      </w:r>
      <w:r w:rsidRPr="004A556A">
        <w:rPr>
          <w:rFonts w:ascii="Times New Roman" w:hAnsi="Times New Roman" w:cs="Times New Roman"/>
          <w:iCs/>
          <w:color w:val="000000"/>
          <w:sz w:val="28"/>
          <w:szCs w:val="28"/>
        </w:rPr>
        <w:t>ется профилирующ</w:t>
      </w:r>
      <w:r w:rsidR="004A556A" w:rsidRPr="004A556A">
        <w:rPr>
          <w:rFonts w:ascii="Times New Roman" w:hAnsi="Times New Roman" w:cs="Times New Roman"/>
          <w:iCs/>
          <w:color w:val="000000"/>
          <w:sz w:val="28"/>
          <w:szCs w:val="28"/>
        </w:rPr>
        <w:t>им предметом, увеличилось и со</w:t>
      </w:r>
      <w:r w:rsidRPr="004A556A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ставляет 27, что </w:t>
      </w:r>
      <w:r w:rsidR="004A556A" w:rsidRPr="004A556A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соответствует правильному решению пяти заданий из части «В». </w:t>
      </w:r>
      <w:r w:rsidRPr="004A556A">
        <w:rPr>
          <w:rFonts w:ascii="Times New Roman" w:hAnsi="Times New Roman" w:cs="Times New Roman"/>
          <w:iCs/>
          <w:color w:val="000000"/>
          <w:sz w:val="28"/>
          <w:szCs w:val="28"/>
        </w:rPr>
        <w:t>Экзаменационная</w:t>
      </w:r>
      <w:r w:rsidR="004A556A" w:rsidRPr="004A556A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работа состоит из двух частей, </w:t>
      </w:r>
      <w:r w:rsidRPr="004A556A">
        <w:rPr>
          <w:rFonts w:ascii="Times New Roman" w:hAnsi="Times New Roman" w:cs="Times New Roman"/>
          <w:iCs/>
          <w:color w:val="000000"/>
          <w:sz w:val="28"/>
          <w:szCs w:val="28"/>
        </w:rPr>
        <w:t>которые различа</w:t>
      </w:r>
      <w:r w:rsidR="004A556A" w:rsidRPr="004A556A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ются по </w:t>
      </w:r>
      <w:r w:rsidR="004A556A" w:rsidRPr="004A556A">
        <w:rPr>
          <w:rFonts w:ascii="Times New Roman" w:hAnsi="Times New Roman" w:cs="Times New Roman"/>
          <w:iCs/>
          <w:color w:val="000000"/>
          <w:sz w:val="28"/>
          <w:szCs w:val="28"/>
        </w:rPr>
        <w:lastRenderedPageBreak/>
        <w:t xml:space="preserve">содержанию, сложности и числу заданий. </w:t>
      </w:r>
      <w:r w:rsidRPr="004A556A">
        <w:rPr>
          <w:rFonts w:ascii="Times New Roman" w:hAnsi="Times New Roman" w:cs="Times New Roman"/>
          <w:iCs/>
          <w:color w:val="000000"/>
          <w:sz w:val="28"/>
          <w:szCs w:val="28"/>
        </w:rPr>
        <w:t>Сам тест состоит</w:t>
      </w:r>
      <w:r w:rsidR="004A556A" w:rsidRPr="004A556A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из 21 задания (ранее было 18), </w:t>
      </w:r>
      <w:r w:rsidRPr="004A556A">
        <w:rPr>
          <w:rFonts w:ascii="Times New Roman" w:hAnsi="Times New Roman" w:cs="Times New Roman"/>
          <w:iCs/>
          <w:color w:val="000000"/>
          <w:sz w:val="28"/>
          <w:szCs w:val="28"/>
        </w:rPr>
        <w:t>которые по уровню слож</w:t>
      </w:r>
      <w:r w:rsidR="004A556A" w:rsidRPr="004A556A">
        <w:rPr>
          <w:rFonts w:ascii="Times New Roman" w:hAnsi="Times New Roman" w:cs="Times New Roman"/>
          <w:iCs/>
          <w:color w:val="000000"/>
          <w:sz w:val="28"/>
          <w:szCs w:val="28"/>
        </w:rPr>
        <w:t>ности и типу ответов можно разделить на несколько групп:</w:t>
      </w:r>
      <w:r w:rsidRPr="004A556A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задания базо</w:t>
      </w:r>
      <w:r w:rsidR="004A556A" w:rsidRPr="004A556A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вого типа сложности с ответом в </w:t>
      </w:r>
      <w:r w:rsidRPr="004A556A">
        <w:rPr>
          <w:rFonts w:ascii="Times New Roman" w:hAnsi="Times New Roman" w:cs="Times New Roman"/>
          <w:iCs/>
          <w:color w:val="000000"/>
          <w:sz w:val="28"/>
          <w:szCs w:val="28"/>
        </w:rPr>
        <w:t>форме числа, которо</w:t>
      </w:r>
      <w:r w:rsidR="004A556A" w:rsidRPr="004A556A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е надо занести в бланк ответов; </w:t>
      </w:r>
      <w:r w:rsidRPr="004A556A">
        <w:rPr>
          <w:rFonts w:ascii="Times New Roman" w:hAnsi="Times New Roman" w:cs="Times New Roman"/>
          <w:iCs/>
          <w:color w:val="000000"/>
          <w:sz w:val="28"/>
          <w:szCs w:val="28"/>
        </w:rPr>
        <w:t>приводить решения по этим задачам не требуется;</w:t>
      </w:r>
    </w:p>
    <w:p w:rsidR="003E086A" w:rsidRPr="004A556A" w:rsidRDefault="004A556A" w:rsidP="003E086A">
      <w:pPr>
        <w:pStyle w:val="ac"/>
        <w:tabs>
          <w:tab w:val="left" w:pos="10065"/>
        </w:tabs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4A556A">
        <w:rPr>
          <w:rFonts w:ascii="Times New Roman" w:hAnsi="Times New Roman" w:cs="Times New Roman"/>
          <w:iCs/>
          <w:color w:val="000000"/>
          <w:sz w:val="28"/>
          <w:szCs w:val="28"/>
        </w:rPr>
        <w:t>-</w:t>
      </w:r>
      <w:r w:rsidR="003E086A" w:rsidRPr="004A556A">
        <w:rPr>
          <w:rFonts w:ascii="Times New Roman" w:hAnsi="Times New Roman" w:cs="Times New Roman"/>
          <w:iCs/>
          <w:color w:val="000000"/>
          <w:sz w:val="28"/>
          <w:szCs w:val="28"/>
        </w:rPr>
        <w:t>задачи повыш</w:t>
      </w:r>
      <w:r w:rsidRPr="004A556A">
        <w:rPr>
          <w:rFonts w:ascii="Times New Roman" w:hAnsi="Times New Roman" w:cs="Times New Roman"/>
          <w:iCs/>
          <w:color w:val="000000"/>
          <w:sz w:val="28"/>
          <w:szCs w:val="28"/>
        </w:rPr>
        <w:t>енной сложности – требуется за</w:t>
      </w:r>
      <w:r w:rsidR="003E086A" w:rsidRPr="004A556A">
        <w:rPr>
          <w:rFonts w:ascii="Times New Roman" w:hAnsi="Times New Roman" w:cs="Times New Roman"/>
          <w:iCs/>
          <w:color w:val="000000"/>
          <w:sz w:val="28"/>
          <w:szCs w:val="28"/>
        </w:rPr>
        <w:t>писать решение и о</w:t>
      </w:r>
      <w:r w:rsidRPr="004A556A">
        <w:rPr>
          <w:rFonts w:ascii="Times New Roman" w:hAnsi="Times New Roman" w:cs="Times New Roman"/>
          <w:iCs/>
          <w:color w:val="000000"/>
          <w:sz w:val="28"/>
          <w:szCs w:val="28"/>
        </w:rPr>
        <w:t>твет (как на обыкновенной конт</w:t>
      </w:r>
      <w:r w:rsidR="003E086A" w:rsidRPr="004A556A">
        <w:rPr>
          <w:rFonts w:ascii="Times New Roman" w:hAnsi="Times New Roman" w:cs="Times New Roman"/>
          <w:iCs/>
          <w:color w:val="000000"/>
          <w:sz w:val="28"/>
          <w:szCs w:val="28"/>
        </w:rPr>
        <w:t>рольной работе);</w:t>
      </w:r>
    </w:p>
    <w:p w:rsidR="003E086A" w:rsidRPr="004A556A" w:rsidRDefault="004A556A" w:rsidP="003E086A">
      <w:pPr>
        <w:pStyle w:val="ac"/>
        <w:tabs>
          <w:tab w:val="left" w:pos="10065"/>
        </w:tabs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4A556A">
        <w:rPr>
          <w:rFonts w:ascii="Times New Roman" w:hAnsi="Times New Roman" w:cs="Times New Roman"/>
          <w:iCs/>
          <w:color w:val="000000"/>
          <w:sz w:val="28"/>
          <w:szCs w:val="28"/>
        </w:rPr>
        <w:t>-</w:t>
      </w:r>
      <w:r w:rsidR="003E086A" w:rsidRPr="004A556A">
        <w:rPr>
          <w:rFonts w:ascii="Times New Roman" w:hAnsi="Times New Roman" w:cs="Times New Roman"/>
          <w:iCs/>
          <w:color w:val="000000"/>
          <w:sz w:val="28"/>
          <w:szCs w:val="28"/>
        </w:rPr>
        <w:t>задачи высокого уровня сложности – требуется</w:t>
      </w:r>
    </w:p>
    <w:p w:rsidR="003E086A" w:rsidRPr="004A556A" w:rsidRDefault="003E086A" w:rsidP="003E086A">
      <w:pPr>
        <w:pStyle w:val="ac"/>
        <w:tabs>
          <w:tab w:val="left" w:pos="10065"/>
        </w:tabs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4A556A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записать решение </w:t>
      </w:r>
      <w:r w:rsidR="004A556A" w:rsidRPr="004A556A">
        <w:rPr>
          <w:rFonts w:ascii="Times New Roman" w:hAnsi="Times New Roman" w:cs="Times New Roman"/>
          <w:iCs/>
          <w:color w:val="000000"/>
          <w:sz w:val="28"/>
          <w:szCs w:val="28"/>
        </w:rPr>
        <w:t>и ответ (сложность заданий рас</w:t>
      </w:r>
      <w:r w:rsidRPr="004A556A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считана на уровень </w:t>
      </w:r>
      <w:r w:rsidR="004A556A" w:rsidRPr="004A556A">
        <w:rPr>
          <w:rFonts w:ascii="Times New Roman" w:hAnsi="Times New Roman" w:cs="Times New Roman"/>
          <w:iCs/>
          <w:color w:val="000000"/>
          <w:sz w:val="28"/>
          <w:szCs w:val="28"/>
        </w:rPr>
        <w:t>значительно выше школьной про</w:t>
      </w:r>
      <w:r w:rsidRPr="004A556A">
        <w:rPr>
          <w:rFonts w:ascii="Times New Roman" w:hAnsi="Times New Roman" w:cs="Times New Roman"/>
          <w:iCs/>
          <w:color w:val="000000"/>
          <w:sz w:val="28"/>
          <w:szCs w:val="28"/>
        </w:rPr>
        <w:t>граммы, далеко не все отличники могут их решить).</w:t>
      </w:r>
    </w:p>
    <w:p w:rsidR="003E086A" w:rsidRDefault="003E086A" w:rsidP="003E086A">
      <w:pPr>
        <w:pStyle w:val="ac"/>
        <w:tabs>
          <w:tab w:val="left" w:pos="10065"/>
        </w:tabs>
        <w:jc w:val="both"/>
        <w:rPr>
          <w:rFonts w:ascii="Times New Roman" w:hAnsi="Times New Roman" w:cs="Times New Roman"/>
          <w:color w:val="000080"/>
          <w:sz w:val="32"/>
          <w:szCs w:val="28"/>
        </w:rPr>
      </w:pPr>
    </w:p>
    <w:p w:rsidR="000313A0" w:rsidRPr="000313A0" w:rsidRDefault="000313A0" w:rsidP="000313A0">
      <w:pPr>
        <w:tabs>
          <w:tab w:val="left" w:pos="1080"/>
        </w:tabs>
        <w:spacing w:after="120" w:line="360" w:lineRule="auto"/>
        <w:jc w:val="center"/>
        <w:rPr>
          <w:rFonts w:ascii="Times New Roman" w:hAnsi="Times New Roman" w:cs="Times New Roman"/>
          <w:color w:val="000080"/>
          <w:sz w:val="32"/>
          <w:szCs w:val="28"/>
        </w:rPr>
      </w:pPr>
      <w:r w:rsidRPr="000313A0">
        <w:rPr>
          <w:rFonts w:ascii="Times New Roman" w:hAnsi="Times New Roman" w:cs="Times New Roman"/>
          <w:color w:val="000080"/>
          <w:sz w:val="32"/>
          <w:szCs w:val="28"/>
        </w:rPr>
        <w:t>Участие в ГИА-11</w:t>
      </w:r>
    </w:p>
    <w:p w:rsidR="000313A0" w:rsidRPr="000313A0" w:rsidRDefault="000313A0" w:rsidP="000313A0">
      <w:pPr>
        <w:numPr>
          <w:ilvl w:val="0"/>
          <w:numId w:val="1"/>
        </w:numPr>
        <w:tabs>
          <w:tab w:val="clear" w:pos="720"/>
          <w:tab w:val="num" w:pos="360"/>
        </w:tabs>
        <w:autoSpaceDE w:val="0"/>
        <w:autoSpaceDN w:val="0"/>
        <w:adjustRightInd w:val="0"/>
        <w:spacing w:after="120" w:line="240" w:lineRule="auto"/>
        <w:ind w:left="0" w:firstLine="426"/>
        <w:rPr>
          <w:rFonts w:ascii="Times New Roman" w:hAnsi="Times New Roman" w:cs="Times New Roman"/>
          <w:color w:val="FF0000"/>
          <w:sz w:val="32"/>
          <w:szCs w:val="28"/>
        </w:rPr>
      </w:pPr>
      <w:r w:rsidRPr="000313A0">
        <w:rPr>
          <w:rFonts w:ascii="Times New Roman" w:hAnsi="Times New Roman" w:cs="Times New Roman"/>
          <w:sz w:val="32"/>
          <w:szCs w:val="28"/>
        </w:rPr>
        <w:t xml:space="preserve">Для проведения ЕГЭ на территории Российской Федерации и </w:t>
      </w:r>
      <w:proofErr w:type="gramStart"/>
      <w:r w:rsidRPr="000313A0">
        <w:rPr>
          <w:rFonts w:ascii="Times New Roman" w:hAnsi="Times New Roman" w:cs="Times New Roman"/>
          <w:sz w:val="32"/>
          <w:szCs w:val="28"/>
        </w:rPr>
        <w:t>за</w:t>
      </w:r>
      <w:proofErr w:type="gramEnd"/>
      <w:r w:rsidRPr="000313A0">
        <w:rPr>
          <w:rFonts w:ascii="Times New Roman" w:hAnsi="Times New Roman" w:cs="Times New Roman"/>
          <w:sz w:val="32"/>
          <w:szCs w:val="28"/>
        </w:rPr>
        <w:t xml:space="preserve"> </w:t>
      </w:r>
    </w:p>
    <w:p w:rsidR="000313A0" w:rsidRPr="000313A0" w:rsidRDefault="000313A0" w:rsidP="000313A0">
      <w:pPr>
        <w:autoSpaceDE w:val="0"/>
        <w:autoSpaceDN w:val="0"/>
        <w:adjustRightInd w:val="0"/>
        <w:spacing w:after="120"/>
        <w:ind w:left="426"/>
        <w:rPr>
          <w:rFonts w:ascii="Times New Roman" w:hAnsi="Times New Roman" w:cs="Times New Roman"/>
          <w:color w:val="FF0000"/>
          <w:sz w:val="32"/>
          <w:szCs w:val="28"/>
        </w:rPr>
      </w:pPr>
      <w:r w:rsidRPr="000313A0">
        <w:rPr>
          <w:rFonts w:ascii="Times New Roman" w:hAnsi="Times New Roman" w:cs="Times New Roman"/>
          <w:sz w:val="32"/>
          <w:szCs w:val="28"/>
        </w:rPr>
        <w:t xml:space="preserve">ее пределами предусматривается </w:t>
      </w:r>
      <w:r w:rsidRPr="000313A0">
        <w:rPr>
          <w:rFonts w:ascii="Times New Roman" w:hAnsi="Times New Roman" w:cs="Times New Roman"/>
          <w:color w:val="FF0000"/>
          <w:sz w:val="32"/>
          <w:szCs w:val="28"/>
        </w:rPr>
        <w:t>единое расписание экзаменов.</w:t>
      </w:r>
    </w:p>
    <w:p w:rsidR="000313A0" w:rsidRPr="000313A0" w:rsidRDefault="000313A0" w:rsidP="000313A0">
      <w:pPr>
        <w:numPr>
          <w:ilvl w:val="0"/>
          <w:numId w:val="1"/>
        </w:numPr>
        <w:tabs>
          <w:tab w:val="clear" w:pos="720"/>
          <w:tab w:val="num" w:pos="360"/>
        </w:tabs>
        <w:autoSpaceDE w:val="0"/>
        <w:autoSpaceDN w:val="0"/>
        <w:adjustRightInd w:val="0"/>
        <w:spacing w:after="120" w:line="240" w:lineRule="auto"/>
        <w:ind w:left="0" w:firstLine="426"/>
        <w:rPr>
          <w:rFonts w:ascii="Times New Roman" w:hAnsi="Times New Roman" w:cs="Times New Roman"/>
          <w:color w:val="1A78A2"/>
          <w:sz w:val="32"/>
          <w:szCs w:val="28"/>
        </w:rPr>
      </w:pPr>
      <w:r w:rsidRPr="000313A0">
        <w:rPr>
          <w:rFonts w:ascii="Times New Roman" w:hAnsi="Times New Roman" w:cs="Times New Roman"/>
          <w:sz w:val="32"/>
          <w:szCs w:val="28"/>
        </w:rPr>
        <w:t xml:space="preserve">По каждому учебному предмету </w:t>
      </w:r>
      <w:r w:rsidRPr="000313A0">
        <w:rPr>
          <w:rFonts w:ascii="Times New Roman" w:hAnsi="Times New Roman" w:cs="Times New Roman"/>
          <w:color w:val="1A78A2"/>
          <w:sz w:val="32"/>
          <w:szCs w:val="28"/>
        </w:rPr>
        <w:t>устанавливается</w:t>
      </w:r>
    </w:p>
    <w:p w:rsidR="000313A0" w:rsidRPr="000313A0" w:rsidRDefault="000313A0" w:rsidP="000313A0">
      <w:pPr>
        <w:autoSpaceDE w:val="0"/>
        <w:autoSpaceDN w:val="0"/>
        <w:adjustRightInd w:val="0"/>
        <w:spacing w:after="120"/>
        <w:ind w:left="426"/>
        <w:rPr>
          <w:rFonts w:ascii="Times New Roman" w:hAnsi="Times New Roman" w:cs="Times New Roman"/>
          <w:color w:val="1A78A2"/>
          <w:sz w:val="32"/>
          <w:szCs w:val="28"/>
        </w:rPr>
      </w:pPr>
      <w:r w:rsidRPr="000313A0">
        <w:rPr>
          <w:rFonts w:ascii="Times New Roman" w:hAnsi="Times New Roman" w:cs="Times New Roman"/>
          <w:sz w:val="32"/>
          <w:szCs w:val="28"/>
        </w:rPr>
        <w:t xml:space="preserve">   </w:t>
      </w:r>
      <w:r w:rsidRPr="000313A0">
        <w:rPr>
          <w:rFonts w:ascii="Times New Roman" w:hAnsi="Times New Roman" w:cs="Times New Roman"/>
          <w:color w:val="1A78A2"/>
          <w:sz w:val="32"/>
          <w:szCs w:val="28"/>
        </w:rPr>
        <w:t xml:space="preserve"> продолжительность проведения экзамена.</w:t>
      </w:r>
    </w:p>
    <w:p w:rsidR="000313A0" w:rsidRPr="000313A0" w:rsidRDefault="000313A0" w:rsidP="000313A0">
      <w:pPr>
        <w:numPr>
          <w:ilvl w:val="0"/>
          <w:numId w:val="1"/>
        </w:numPr>
        <w:tabs>
          <w:tab w:val="num" w:pos="360"/>
          <w:tab w:val="num" w:pos="2220"/>
        </w:tabs>
        <w:autoSpaceDE w:val="0"/>
        <w:autoSpaceDN w:val="0"/>
        <w:adjustRightInd w:val="0"/>
        <w:spacing w:after="120" w:line="240" w:lineRule="auto"/>
        <w:ind w:left="0" w:firstLine="426"/>
        <w:rPr>
          <w:rFonts w:ascii="Times New Roman" w:hAnsi="Times New Roman" w:cs="Times New Roman"/>
          <w:color w:val="000080"/>
          <w:sz w:val="32"/>
          <w:szCs w:val="28"/>
        </w:rPr>
      </w:pPr>
      <w:r w:rsidRPr="000313A0">
        <w:rPr>
          <w:rFonts w:ascii="Times New Roman" w:hAnsi="Times New Roman" w:cs="Times New Roman"/>
          <w:sz w:val="32"/>
          <w:szCs w:val="28"/>
        </w:rPr>
        <w:t xml:space="preserve">Для участников ЕГЭ с </w:t>
      </w:r>
      <w:r w:rsidRPr="000313A0">
        <w:rPr>
          <w:rFonts w:ascii="Times New Roman" w:hAnsi="Times New Roman" w:cs="Times New Roman"/>
          <w:color w:val="1E708A"/>
          <w:sz w:val="32"/>
          <w:szCs w:val="28"/>
        </w:rPr>
        <w:t>ограниченными возможностями здоровья</w:t>
      </w:r>
      <w:r w:rsidRPr="000313A0">
        <w:rPr>
          <w:rFonts w:ascii="Times New Roman" w:hAnsi="Times New Roman" w:cs="Times New Roman"/>
          <w:sz w:val="32"/>
          <w:szCs w:val="28"/>
        </w:rPr>
        <w:t xml:space="preserve"> продолжительность экзамена увеличивается </w:t>
      </w:r>
      <w:r w:rsidRPr="000313A0">
        <w:rPr>
          <w:rFonts w:ascii="Times New Roman" w:hAnsi="Times New Roman" w:cs="Times New Roman"/>
          <w:color w:val="1E708A"/>
          <w:sz w:val="32"/>
          <w:szCs w:val="28"/>
        </w:rPr>
        <w:t>на 1,5 часа.</w:t>
      </w:r>
    </w:p>
    <w:p w:rsidR="00490681" w:rsidRDefault="00490681" w:rsidP="00BE0DF2">
      <w:pPr>
        <w:autoSpaceDE w:val="0"/>
        <w:autoSpaceDN w:val="0"/>
        <w:adjustRightInd w:val="0"/>
        <w:jc w:val="center"/>
        <w:rPr>
          <w:b/>
          <w:color w:val="000080"/>
          <w:sz w:val="28"/>
          <w:szCs w:val="28"/>
        </w:rPr>
      </w:pPr>
      <w:r>
        <w:rPr>
          <w:b/>
          <w:noProof/>
          <w:color w:val="000080"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5196205</wp:posOffset>
            </wp:positionH>
            <wp:positionV relativeFrom="paragraph">
              <wp:posOffset>-2540</wp:posOffset>
            </wp:positionV>
            <wp:extent cx="1057910" cy="962025"/>
            <wp:effectExtent l="19050" t="0" r="8890" b="0"/>
            <wp:wrapNone/>
            <wp:docPr id="8" name="Рисунок 8" descr="imgpreviewCAG77YI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previewCAG77YI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96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90681" w:rsidRDefault="00490681" w:rsidP="00BE0DF2">
      <w:pPr>
        <w:autoSpaceDE w:val="0"/>
        <w:autoSpaceDN w:val="0"/>
        <w:adjustRightInd w:val="0"/>
        <w:jc w:val="center"/>
        <w:rPr>
          <w:b/>
          <w:color w:val="000080"/>
          <w:sz w:val="28"/>
          <w:szCs w:val="28"/>
        </w:rPr>
      </w:pPr>
    </w:p>
    <w:p w:rsidR="00490681" w:rsidRDefault="00490681" w:rsidP="00BE0DF2">
      <w:pPr>
        <w:autoSpaceDE w:val="0"/>
        <w:autoSpaceDN w:val="0"/>
        <w:adjustRightInd w:val="0"/>
        <w:jc w:val="center"/>
        <w:rPr>
          <w:b/>
          <w:color w:val="000080"/>
          <w:sz w:val="28"/>
          <w:szCs w:val="28"/>
        </w:rPr>
      </w:pPr>
    </w:p>
    <w:p w:rsidR="004D221B" w:rsidRDefault="004D221B" w:rsidP="00BE0DF2">
      <w:pPr>
        <w:autoSpaceDE w:val="0"/>
        <w:autoSpaceDN w:val="0"/>
        <w:adjustRightInd w:val="0"/>
        <w:jc w:val="center"/>
        <w:rPr>
          <w:b/>
          <w:color w:val="000080"/>
          <w:sz w:val="28"/>
          <w:szCs w:val="28"/>
        </w:rPr>
      </w:pPr>
    </w:p>
    <w:p w:rsidR="004D221B" w:rsidRDefault="004D221B" w:rsidP="00BE0DF2">
      <w:pPr>
        <w:autoSpaceDE w:val="0"/>
        <w:autoSpaceDN w:val="0"/>
        <w:adjustRightInd w:val="0"/>
        <w:jc w:val="center"/>
        <w:rPr>
          <w:b/>
          <w:color w:val="000080"/>
          <w:sz w:val="28"/>
          <w:szCs w:val="28"/>
        </w:rPr>
      </w:pPr>
    </w:p>
    <w:p w:rsidR="00BE0DF2" w:rsidRDefault="00BE0DF2" w:rsidP="00BE0DF2">
      <w:pPr>
        <w:autoSpaceDE w:val="0"/>
        <w:autoSpaceDN w:val="0"/>
        <w:adjustRightInd w:val="0"/>
        <w:jc w:val="center"/>
        <w:rPr>
          <w:b/>
          <w:color w:val="0000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4757420</wp:posOffset>
            </wp:positionH>
            <wp:positionV relativeFrom="paragraph">
              <wp:posOffset>63500</wp:posOffset>
            </wp:positionV>
            <wp:extent cx="1583690" cy="1294130"/>
            <wp:effectExtent l="19050" t="0" r="0" b="0"/>
            <wp:wrapTight wrapText="bothSides">
              <wp:wrapPolygon edited="0">
                <wp:start x="8055" y="318"/>
                <wp:lineTo x="5976" y="954"/>
                <wp:lineTo x="1299" y="4451"/>
                <wp:lineTo x="-260" y="9857"/>
                <wp:lineTo x="-260" y="11129"/>
                <wp:lineTo x="1039" y="16534"/>
                <wp:lineTo x="5976" y="20667"/>
                <wp:lineTo x="7015" y="20985"/>
                <wp:lineTo x="8834" y="21303"/>
                <wp:lineTo x="9613" y="21303"/>
                <wp:lineTo x="11692" y="21303"/>
                <wp:lineTo x="12472" y="21303"/>
                <wp:lineTo x="14290" y="20667"/>
                <wp:lineTo x="15330" y="20667"/>
                <wp:lineTo x="20266" y="16534"/>
                <wp:lineTo x="20526" y="15580"/>
                <wp:lineTo x="21565" y="11129"/>
                <wp:lineTo x="21565" y="9857"/>
                <wp:lineTo x="20786" y="6995"/>
                <wp:lineTo x="20266" y="4451"/>
                <wp:lineTo x="15330" y="954"/>
                <wp:lineTo x="13251" y="318"/>
                <wp:lineTo x="8055" y="318"/>
              </wp:wrapPolygon>
            </wp:wrapTight>
            <wp:docPr id="19" name="Рисунок 19" descr="подгот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одготовка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12941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color w:val="000080"/>
          <w:sz w:val="28"/>
          <w:szCs w:val="28"/>
        </w:rPr>
        <w:t>Какие предметы выбрать для сдачи ЕГЭ?</w:t>
      </w:r>
    </w:p>
    <w:p w:rsidR="00BE0DF2" w:rsidRDefault="00BE0DF2" w:rsidP="00BE0DF2">
      <w:pPr>
        <w:numPr>
          <w:ilvl w:val="0"/>
          <w:numId w:val="2"/>
        </w:numPr>
        <w:spacing w:after="0" w:line="24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Экзамены </w:t>
      </w:r>
      <w:r>
        <w:rPr>
          <w:b/>
          <w:color w:val="008000"/>
          <w:sz w:val="28"/>
          <w:szCs w:val="28"/>
        </w:rPr>
        <w:t>обязательные</w:t>
      </w:r>
      <w:r>
        <w:rPr>
          <w:sz w:val="28"/>
          <w:szCs w:val="28"/>
        </w:rPr>
        <w:t xml:space="preserve"> для всех  обучающихся по учебным предметам:</w:t>
      </w:r>
      <w:r>
        <w:rPr>
          <w:sz w:val="28"/>
          <w:szCs w:val="28"/>
        </w:rPr>
        <w:tab/>
      </w:r>
    </w:p>
    <w:p w:rsidR="00BE0DF2" w:rsidRDefault="00BE0DF2" w:rsidP="00BE0DF2">
      <w:pPr>
        <w:numPr>
          <w:ilvl w:val="8"/>
          <w:numId w:val="2"/>
        </w:numPr>
        <w:spacing w:after="0" w:line="240" w:lineRule="auto"/>
        <w:ind w:hanging="2898"/>
        <w:jc w:val="both"/>
        <w:rPr>
          <w:b/>
          <w:color w:val="008000"/>
          <w:sz w:val="28"/>
          <w:szCs w:val="28"/>
        </w:rPr>
      </w:pPr>
      <w:r>
        <w:rPr>
          <w:b/>
          <w:color w:val="008000"/>
          <w:sz w:val="28"/>
          <w:szCs w:val="28"/>
        </w:rPr>
        <w:t>русский язык</w:t>
      </w:r>
    </w:p>
    <w:p w:rsidR="00BE0DF2" w:rsidRDefault="00BE0DF2" w:rsidP="00BE0DF2">
      <w:pPr>
        <w:numPr>
          <w:ilvl w:val="8"/>
          <w:numId w:val="2"/>
        </w:numPr>
        <w:spacing w:after="0" w:line="240" w:lineRule="auto"/>
        <w:ind w:hanging="2898"/>
        <w:jc w:val="both"/>
        <w:rPr>
          <w:b/>
          <w:color w:val="008000"/>
          <w:sz w:val="28"/>
          <w:szCs w:val="28"/>
        </w:rPr>
      </w:pPr>
      <w:r>
        <w:rPr>
          <w:b/>
          <w:color w:val="008000"/>
          <w:sz w:val="28"/>
          <w:szCs w:val="28"/>
        </w:rPr>
        <w:t>математика</w:t>
      </w:r>
    </w:p>
    <w:p w:rsidR="00BE0DF2" w:rsidRDefault="00BE0DF2" w:rsidP="00BE0DF2">
      <w:pPr>
        <w:ind w:left="360"/>
        <w:jc w:val="both"/>
        <w:rPr>
          <w:b/>
          <w:sz w:val="28"/>
          <w:szCs w:val="28"/>
        </w:rPr>
      </w:pPr>
    </w:p>
    <w:p w:rsidR="00BE0DF2" w:rsidRDefault="00BE0DF2" w:rsidP="00BE0DF2">
      <w:pPr>
        <w:numPr>
          <w:ilvl w:val="0"/>
          <w:numId w:val="2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Экзамены </w:t>
      </w:r>
      <w:r>
        <w:rPr>
          <w:b/>
          <w:color w:val="800080"/>
          <w:sz w:val="28"/>
          <w:szCs w:val="28"/>
        </w:rPr>
        <w:t>по выбору</w:t>
      </w:r>
      <w:r>
        <w:rPr>
          <w:sz w:val="28"/>
          <w:szCs w:val="28"/>
        </w:rPr>
        <w:t xml:space="preserve"> 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по предметам: </w:t>
      </w:r>
    </w:p>
    <w:p w:rsidR="00BE0DF2" w:rsidRDefault="00BE0DF2" w:rsidP="00BE0DF2">
      <w:pPr>
        <w:jc w:val="both"/>
        <w:rPr>
          <w:sz w:val="28"/>
          <w:szCs w:val="28"/>
        </w:rPr>
      </w:pPr>
    </w:p>
    <w:tbl>
      <w:tblPr>
        <w:tblW w:w="10802" w:type="dxa"/>
        <w:tblInd w:w="-176" w:type="dxa"/>
        <w:tblLayout w:type="fixed"/>
        <w:tblLook w:val="01E0" w:firstRow="1" w:lastRow="1" w:firstColumn="1" w:lastColumn="1" w:noHBand="0" w:noVBand="0"/>
      </w:tblPr>
      <w:tblGrid>
        <w:gridCol w:w="3121"/>
        <w:gridCol w:w="3283"/>
        <w:gridCol w:w="4398"/>
      </w:tblGrid>
      <w:tr w:rsidR="00BE0DF2" w:rsidTr="001F6BD4">
        <w:tc>
          <w:tcPr>
            <w:tcW w:w="3121" w:type="dxa"/>
          </w:tcPr>
          <w:p w:rsidR="00BE0DF2" w:rsidRDefault="00BE0DF2" w:rsidP="00BE0DF2">
            <w:pPr>
              <w:numPr>
                <w:ilvl w:val="0"/>
                <w:numId w:val="3"/>
              </w:numPr>
              <w:tabs>
                <w:tab w:val="num" w:pos="284"/>
              </w:tabs>
              <w:spacing w:after="0" w:line="240" w:lineRule="auto"/>
              <w:ind w:hanging="2362"/>
              <w:jc w:val="both"/>
              <w:rPr>
                <w:b/>
                <w:color w:val="800080"/>
                <w:sz w:val="28"/>
                <w:szCs w:val="28"/>
              </w:rPr>
            </w:pPr>
            <w:r>
              <w:rPr>
                <w:b/>
                <w:color w:val="800080"/>
                <w:sz w:val="28"/>
                <w:szCs w:val="28"/>
              </w:rPr>
              <w:t>информатика</w:t>
            </w:r>
          </w:p>
          <w:p w:rsidR="00BE0DF2" w:rsidRDefault="00BE0DF2" w:rsidP="00BE0DF2">
            <w:pPr>
              <w:numPr>
                <w:ilvl w:val="0"/>
                <w:numId w:val="3"/>
              </w:numPr>
              <w:tabs>
                <w:tab w:val="num" w:pos="284"/>
              </w:tabs>
              <w:spacing w:after="0" w:line="240" w:lineRule="auto"/>
              <w:ind w:hanging="2362"/>
              <w:jc w:val="both"/>
              <w:rPr>
                <w:b/>
                <w:color w:val="800080"/>
                <w:sz w:val="28"/>
                <w:szCs w:val="28"/>
              </w:rPr>
            </w:pPr>
            <w:r>
              <w:rPr>
                <w:b/>
                <w:color w:val="800080"/>
                <w:sz w:val="28"/>
                <w:szCs w:val="28"/>
              </w:rPr>
              <w:t>история</w:t>
            </w:r>
          </w:p>
          <w:p w:rsidR="00BE0DF2" w:rsidRDefault="00BE0DF2" w:rsidP="00BE0DF2">
            <w:pPr>
              <w:numPr>
                <w:ilvl w:val="0"/>
                <w:numId w:val="3"/>
              </w:numPr>
              <w:tabs>
                <w:tab w:val="num" w:pos="284"/>
              </w:tabs>
              <w:spacing w:after="0" w:line="240" w:lineRule="auto"/>
              <w:ind w:hanging="2362"/>
              <w:jc w:val="both"/>
              <w:rPr>
                <w:b/>
                <w:color w:val="800080"/>
                <w:sz w:val="28"/>
                <w:szCs w:val="28"/>
              </w:rPr>
            </w:pPr>
            <w:r>
              <w:rPr>
                <w:b/>
                <w:color w:val="800080"/>
                <w:sz w:val="28"/>
                <w:szCs w:val="28"/>
              </w:rPr>
              <w:t>география</w:t>
            </w:r>
          </w:p>
        </w:tc>
        <w:tc>
          <w:tcPr>
            <w:tcW w:w="3283" w:type="dxa"/>
          </w:tcPr>
          <w:p w:rsidR="00BE0DF2" w:rsidRDefault="00BE0DF2" w:rsidP="00BE0DF2">
            <w:pPr>
              <w:numPr>
                <w:ilvl w:val="0"/>
                <w:numId w:val="3"/>
              </w:numPr>
              <w:tabs>
                <w:tab w:val="clear" w:pos="2220"/>
              </w:tabs>
              <w:spacing w:after="0" w:line="240" w:lineRule="auto"/>
              <w:ind w:left="655" w:hanging="403"/>
              <w:rPr>
                <w:b/>
                <w:color w:val="800080"/>
                <w:sz w:val="28"/>
                <w:szCs w:val="28"/>
              </w:rPr>
            </w:pPr>
            <w:r>
              <w:rPr>
                <w:b/>
                <w:color w:val="800080"/>
                <w:sz w:val="28"/>
                <w:szCs w:val="28"/>
              </w:rPr>
              <w:t>химия</w:t>
            </w:r>
          </w:p>
          <w:p w:rsidR="00BE0DF2" w:rsidRDefault="00BE0DF2" w:rsidP="00BE0DF2">
            <w:pPr>
              <w:numPr>
                <w:ilvl w:val="0"/>
                <w:numId w:val="3"/>
              </w:numPr>
              <w:tabs>
                <w:tab w:val="clear" w:pos="2220"/>
              </w:tabs>
              <w:spacing w:after="0" w:line="240" w:lineRule="auto"/>
              <w:ind w:left="655" w:hanging="403"/>
              <w:rPr>
                <w:b/>
                <w:color w:val="800080"/>
                <w:sz w:val="28"/>
                <w:szCs w:val="28"/>
              </w:rPr>
            </w:pPr>
            <w:r>
              <w:rPr>
                <w:b/>
                <w:color w:val="800080"/>
                <w:sz w:val="28"/>
                <w:szCs w:val="28"/>
              </w:rPr>
              <w:t>физика</w:t>
            </w:r>
          </w:p>
          <w:p w:rsidR="00BE0DF2" w:rsidRDefault="00BE0DF2" w:rsidP="00BE0DF2">
            <w:pPr>
              <w:numPr>
                <w:ilvl w:val="0"/>
                <w:numId w:val="3"/>
              </w:numPr>
              <w:tabs>
                <w:tab w:val="clear" w:pos="2220"/>
              </w:tabs>
              <w:spacing w:after="0" w:line="240" w:lineRule="auto"/>
              <w:ind w:left="655" w:hanging="403"/>
              <w:jc w:val="both"/>
              <w:rPr>
                <w:b/>
                <w:color w:val="800080"/>
                <w:sz w:val="28"/>
                <w:szCs w:val="28"/>
              </w:rPr>
            </w:pPr>
            <w:r>
              <w:rPr>
                <w:b/>
                <w:color w:val="800080"/>
                <w:sz w:val="28"/>
                <w:szCs w:val="28"/>
              </w:rPr>
              <w:t xml:space="preserve">биология </w:t>
            </w:r>
          </w:p>
        </w:tc>
        <w:tc>
          <w:tcPr>
            <w:tcW w:w="4398" w:type="dxa"/>
          </w:tcPr>
          <w:p w:rsidR="00BE0DF2" w:rsidRDefault="00BE0DF2" w:rsidP="00BE0DF2">
            <w:pPr>
              <w:numPr>
                <w:ilvl w:val="0"/>
                <w:numId w:val="4"/>
              </w:numPr>
              <w:tabs>
                <w:tab w:val="num" w:pos="612"/>
              </w:tabs>
              <w:spacing w:after="0" w:line="240" w:lineRule="auto"/>
              <w:ind w:hanging="2148"/>
              <w:rPr>
                <w:b/>
                <w:color w:val="800080"/>
                <w:sz w:val="28"/>
                <w:szCs w:val="28"/>
              </w:rPr>
            </w:pPr>
            <w:r>
              <w:rPr>
                <w:b/>
                <w:color w:val="800080"/>
                <w:sz w:val="28"/>
                <w:szCs w:val="28"/>
              </w:rPr>
              <w:t>иностранные языки</w:t>
            </w:r>
          </w:p>
          <w:p w:rsidR="00BE0DF2" w:rsidRDefault="00BE0DF2" w:rsidP="00BE0DF2">
            <w:pPr>
              <w:numPr>
                <w:ilvl w:val="0"/>
                <w:numId w:val="4"/>
              </w:numPr>
              <w:tabs>
                <w:tab w:val="num" w:pos="612"/>
              </w:tabs>
              <w:spacing w:after="0" w:line="240" w:lineRule="auto"/>
              <w:ind w:hanging="2148"/>
              <w:rPr>
                <w:b/>
                <w:color w:val="800080"/>
                <w:sz w:val="28"/>
                <w:szCs w:val="28"/>
              </w:rPr>
            </w:pPr>
            <w:r>
              <w:rPr>
                <w:b/>
                <w:color w:val="800080"/>
                <w:sz w:val="28"/>
                <w:szCs w:val="28"/>
              </w:rPr>
              <w:t>обществознание</w:t>
            </w:r>
          </w:p>
          <w:p w:rsidR="00BE0DF2" w:rsidRDefault="00BE0DF2" w:rsidP="00481934">
            <w:pPr>
              <w:numPr>
                <w:ilvl w:val="0"/>
                <w:numId w:val="5"/>
              </w:numPr>
              <w:tabs>
                <w:tab w:val="clear" w:pos="2220"/>
                <w:tab w:val="num" w:pos="576"/>
              </w:tabs>
              <w:spacing w:after="0" w:line="240" w:lineRule="auto"/>
              <w:ind w:hanging="2148"/>
              <w:rPr>
                <w:b/>
                <w:color w:val="800080"/>
                <w:sz w:val="28"/>
                <w:szCs w:val="28"/>
              </w:rPr>
            </w:pPr>
            <w:r>
              <w:rPr>
                <w:b/>
                <w:color w:val="800080"/>
                <w:sz w:val="28"/>
                <w:szCs w:val="28"/>
              </w:rPr>
              <w:t>литература</w:t>
            </w:r>
          </w:p>
        </w:tc>
      </w:tr>
    </w:tbl>
    <w:p w:rsidR="00BE0DF2" w:rsidRDefault="00BE0DF2" w:rsidP="00BE0DF2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BE0DF2" w:rsidRDefault="00BE0DF2" w:rsidP="00BE0DF2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-163195</wp:posOffset>
            </wp:positionH>
            <wp:positionV relativeFrom="paragraph">
              <wp:posOffset>135890</wp:posOffset>
            </wp:positionV>
            <wp:extent cx="1275080" cy="1318895"/>
            <wp:effectExtent l="19050" t="0" r="1270" b="0"/>
            <wp:wrapTight wrapText="bothSides">
              <wp:wrapPolygon edited="0">
                <wp:start x="-323" y="0"/>
                <wp:lineTo x="-323" y="21215"/>
                <wp:lineTo x="21622" y="21215"/>
                <wp:lineTo x="21622" y="0"/>
                <wp:lineTo x="-323" y="0"/>
              </wp:wrapPolygon>
            </wp:wrapTight>
            <wp:docPr id="18" name="Рисунок 18" descr="выбор предме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выбор предметов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080" cy="131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Перечень предметов участник ГИА-11 выбирает в зависимости от перечня вступительных испытаний в образовательную организацию высшего образования, если планирует получить профессиональное образование.</w:t>
      </w:r>
    </w:p>
    <w:p w:rsidR="00BE0DF2" w:rsidRDefault="00BE0DF2" w:rsidP="00BE0DF2">
      <w:pPr>
        <w:widowControl w:val="0"/>
        <w:autoSpaceDE w:val="0"/>
        <w:autoSpaceDN w:val="0"/>
        <w:adjustRightInd w:val="0"/>
        <w:ind w:firstLine="540"/>
        <w:jc w:val="both"/>
        <w:rPr>
          <w:b/>
          <w:color w:val="C00000"/>
          <w:sz w:val="28"/>
          <w:szCs w:val="28"/>
        </w:rPr>
      </w:pPr>
      <w:r>
        <w:rPr>
          <w:sz w:val="28"/>
          <w:szCs w:val="28"/>
        </w:rPr>
        <w:t>Сдать можно любое количество экзаменов по предметам из списка.</w:t>
      </w:r>
    </w:p>
    <w:p w:rsidR="00BE0DF2" w:rsidRDefault="00BE0DF2" w:rsidP="00BE0DF2">
      <w:pPr>
        <w:widowControl w:val="0"/>
        <w:tabs>
          <w:tab w:val="left" w:pos="0"/>
        </w:tabs>
        <w:autoSpaceDE w:val="0"/>
        <w:autoSpaceDN w:val="0"/>
        <w:adjustRightInd w:val="0"/>
        <w:jc w:val="center"/>
        <w:rPr>
          <w:b/>
          <w:color w:val="000080"/>
          <w:sz w:val="28"/>
          <w:szCs w:val="28"/>
        </w:rPr>
      </w:pPr>
      <w:r>
        <w:rPr>
          <w:b/>
          <w:color w:val="000080"/>
          <w:sz w:val="28"/>
          <w:szCs w:val="28"/>
        </w:rPr>
        <w:t>Результаты ГИА-11</w:t>
      </w:r>
    </w:p>
    <w:p w:rsidR="00BE0DF2" w:rsidRDefault="004F49B8" w:rsidP="00BE0DF2">
      <w:pPr>
        <w:tabs>
          <w:tab w:val="left" w:pos="1080"/>
        </w:tabs>
        <w:spacing w:line="360" w:lineRule="auto"/>
        <w:ind w:firstLine="1260"/>
        <w:jc w:val="center"/>
        <w:rPr>
          <w:b/>
          <w:sz w:val="28"/>
          <w:szCs w:val="28"/>
        </w:rPr>
      </w:pPr>
      <w:r>
        <w:pict>
          <v:roundrect id="_x0000_s1044" style="position:absolute;left:0;text-align:left;margin-left:50.6pt;margin-top:16.45pt;width:398pt;height:31pt;z-index:251680768" arcsize="10923f" strokecolor="green" strokeweight="2pt">
            <v:textbox style="mso-next-textbox:#_x0000_s1044">
              <w:txbxContent>
                <w:p w:rsidR="00BE0DF2" w:rsidRDefault="00BE0DF2" w:rsidP="00BE0DF2">
                  <w:pPr>
                    <w:jc w:val="center"/>
                  </w:pPr>
                  <w:r>
                    <w:rPr>
                      <w:b/>
                      <w:sz w:val="28"/>
                      <w:szCs w:val="28"/>
                    </w:rPr>
                    <w:t>Результаты ГИА-11</w:t>
                  </w:r>
                  <w:r>
                    <w:rPr>
                      <w:sz w:val="28"/>
                      <w:szCs w:val="28"/>
                    </w:rPr>
                    <w:t xml:space="preserve"> признаются </w:t>
                  </w:r>
                  <w:r>
                    <w:rPr>
                      <w:b/>
                      <w:sz w:val="28"/>
                      <w:szCs w:val="28"/>
                    </w:rPr>
                    <w:t>удовлетворительными</w:t>
                  </w:r>
                </w:p>
              </w:txbxContent>
            </v:textbox>
          </v:roundrect>
        </w:pict>
      </w:r>
    </w:p>
    <w:p w:rsidR="00BE0DF2" w:rsidRDefault="004F49B8" w:rsidP="00BE0DF2">
      <w:pPr>
        <w:tabs>
          <w:tab w:val="left" w:pos="1080"/>
        </w:tabs>
        <w:spacing w:line="360" w:lineRule="auto"/>
        <w:ind w:firstLine="1260"/>
        <w:jc w:val="center"/>
        <w:rPr>
          <w:b/>
          <w:sz w:val="28"/>
          <w:szCs w:val="28"/>
        </w:rPr>
      </w:pPr>
      <w:r>
        <w:pict>
          <v:shape id="_x0000_s1046" type="#_x0000_t67" style="position:absolute;left:0;text-align:left;margin-left:228.55pt;margin-top:23.3pt;width:18.35pt;height:15.25pt;z-index:251682816" strokecolor="green" strokeweight="2pt"/>
        </w:pict>
      </w:r>
    </w:p>
    <w:p w:rsidR="00BE0DF2" w:rsidRDefault="004F49B8" w:rsidP="00BE0DF2">
      <w:pPr>
        <w:tabs>
          <w:tab w:val="left" w:pos="1080"/>
        </w:tabs>
        <w:spacing w:line="360" w:lineRule="auto"/>
        <w:ind w:firstLine="1260"/>
        <w:jc w:val="center"/>
        <w:rPr>
          <w:b/>
          <w:sz w:val="28"/>
          <w:szCs w:val="28"/>
        </w:rPr>
      </w:pPr>
      <w:r>
        <w:pict>
          <v:roundrect id="_x0000_s1045" style="position:absolute;left:0;text-align:left;margin-left:15.3pt;margin-top:14.4pt;width:481.5pt;height:65.3pt;z-index:251681792" arcsize="10923f" strokecolor="green" strokeweight="2pt">
            <v:textbox style="mso-next-textbox:#_x0000_s1045">
              <w:txbxContent>
                <w:p w:rsidR="00BE0DF2" w:rsidRDefault="00BE0DF2" w:rsidP="00BE0DF2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ЕСЛИ по обязательным</w:t>
                  </w:r>
                  <w:r>
                    <w:rPr>
                      <w:sz w:val="28"/>
                      <w:szCs w:val="28"/>
                    </w:rPr>
                    <w:t xml:space="preserve"> общеобразовательным предметам </w:t>
                  </w:r>
                </w:p>
                <w:p w:rsidR="00BE0DF2" w:rsidRDefault="00BE0DF2" w:rsidP="00BE0DF2">
                  <w:pPr>
                    <w:jc w:val="center"/>
                  </w:pPr>
                  <w:r>
                    <w:rPr>
                      <w:sz w:val="28"/>
                      <w:szCs w:val="28"/>
                    </w:rPr>
                    <w:t>(русский язык и математика)</w:t>
                  </w:r>
                </w:p>
              </w:txbxContent>
            </v:textbox>
          </v:roundrect>
        </w:pict>
      </w:r>
    </w:p>
    <w:p w:rsidR="00BE0DF2" w:rsidRDefault="00BE0DF2" w:rsidP="00BE0DF2">
      <w:pPr>
        <w:tabs>
          <w:tab w:val="left" w:pos="1080"/>
        </w:tabs>
        <w:spacing w:line="360" w:lineRule="auto"/>
        <w:ind w:firstLine="1260"/>
        <w:jc w:val="center"/>
        <w:rPr>
          <w:b/>
          <w:sz w:val="28"/>
          <w:szCs w:val="28"/>
        </w:rPr>
      </w:pPr>
    </w:p>
    <w:p w:rsidR="00BE0DF2" w:rsidRDefault="004F49B8" w:rsidP="00BE0DF2">
      <w:pPr>
        <w:tabs>
          <w:tab w:val="left" w:pos="180"/>
        </w:tabs>
        <w:autoSpaceDE w:val="0"/>
        <w:autoSpaceDN w:val="0"/>
        <w:adjustRightInd w:val="0"/>
        <w:jc w:val="center"/>
        <w:rPr>
          <w:sz w:val="28"/>
          <w:szCs w:val="28"/>
        </w:rPr>
      </w:pPr>
      <w:r>
        <w:pict>
          <v:shape id="_x0000_s1048" type="#_x0000_t67" style="position:absolute;left:0;text-align:left;margin-left:232.9pt;margin-top:15.1pt;width:14pt;height:18.75pt;z-index:251684864" strokecolor="green" strokeweight="2pt"/>
        </w:pict>
      </w:r>
    </w:p>
    <w:p w:rsidR="00BE0DF2" w:rsidRDefault="004F49B8" w:rsidP="00BE0DF2">
      <w:pPr>
        <w:tabs>
          <w:tab w:val="left" w:pos="180"/>
        </w:tabs>
        <w:autoSpaceDE w:val="0"/>
        <w:autoSpaceDN w:val="0"/>
        <w:adjustRightInd w:val="0"/>
        <w:jc w:val="center"/>
        <w:rPr>
          <w:sz w:val="28"/>
          <w:szCs w:val="28"/>
        </w:rPr>
      </w:pPr>
      <w:r>
        <w:pict>
          <v:roundrect id="_x0000_s1047" style="position:absolute;left:0;text-align:left;margin-left:-5.7pt;margin-top:17.75pt;width:516pt;height:48.15pt;z-index:251683840" arcsize="10923f" strokecolor="green" strokeweight="2pt">
            <v:textbox style="mso-next-textbox:#_x0000_s1047">
              <w:txbxContent>
                <w:p w:rsidR="00BE0DF2" w:rsidRDefault="00BE0DF2" w:rsidP="00BE0DF2">
                  <w:pPr>
                    <w:jc w:val="center"/>
                  </w:pPr>
                  <w:r>
                    <w:rPr>
                      <w:b/>
                      <w:sz w:val="28"/>
                      <w:szCs w:val="28"/>
                    </w:rPr>
                    <w:t>при сдаче ЕГЭ</w:t>
                  </w:r>
                  <w:r>
                    <w:rPr>
                      <w:sz w:val="28"/>
                      <w:szCs w:val="28"/>
                    </w:rPr>
                    <w:t xml:space="preserve"> выпускник набрал количество баллов </w:t>
                  </w:r>
                  <w:r>
                    <w:rPr>
                      <w:b/>
                      <w:sz w:val="28"/>
                      <w:szCs w:val="28"/>
                    </w:rPr>
                    <w:t xml:space="preserve">не ниже минимального, установленного </w:t>
                  </w:r>
                  <w:proofErr w:type="spellStart"/>
                  <w:r>
                    <w:rPr>
                      <w:b/>
                      <w:sz w:val="28"/>
                      <w:szCs w:val="28"/>
                    </w:rPr>
                    <w:t>Рособрнадзором</w:t>
                  </w:r>
                  <w:proofErr w:type="spellEnd"/>
                </w:p>
              </w:txbxContent>
            </v:textbox>
          </v:roundrect>
        </w:pict>
      </w:r>
    </w:p>
    <w:p w:rsidR="004D221B" w:rsidRDefault="004D221B" w:rsidP="00244640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244640" w:rsidRDefault="00244640" w:rsidP="00244640">
      <w:pPr>
        <w:widowControl w:val="0"/>
        <w:autoSpaceDE w:val="0"/>
        <w:autoSpaceDN w:val="0"/>
        <w:adjustRightInd w:val="0"/>
        <w:rPr>
          <w:b/>
          <w:color w:val="C00000"/>
          <w:sz w:val="28"/>
          <w:szCs w:val="28"/>
        </w:rPr>
      </w:pPr>
    </w:p>
    <w:p w:rsidR="00490681" w:rsidRDefault="004F49B8" w:rsidP="00490681">
      <w:pPr>
        <w:widowControl w:val="0"/>
        <w:autoSpaceDE w:val="0"/>
        <w:autoSpaceDN w:val="0"/>
        <w:adjustRightInd w:val="0"/>
        <w:ind w:firstLine="54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roundrect id="_x0000_s1049" style="position:absolute;left:0;text-align:left;margin-left:-13.4pt;margin-top:22.75pt;width:510.75pt;height:63.7pt;z-index:251686912" arcsize="10923f" fillcolor="#ffc9c9" strokecolor="#c00000">
            <v:textbox style="mso-next-textbox:#_x0000_s1049">
              <w:txbxContent>
                <w:p w:rsidR="00490681" w:rsidRPr="002F7086" w:rsidRDefault="00490681" w:rsidP="00490681">
                  <w:pPr>
                    <w:widowControl w:val="0"/>
                    <w:autoSpaceDE w:val="0"/>
                    <w:autoSpaceDN w:val="0"/>
                    <w:adjustRightInd w:val="0"/>
                    <w:ind w:firstLine="540"/>
                    <w:jc w:val="both"/>
                    <w:rPr>
                      <w:rFonts w:ascii="Time Roman" w:hAnsi="Time Roman" w:cs="Calibri"/>
                      <w:sz w:val="28"/>
                      <w:szCs w:val="28"/>
                    </w:rPr>
                  </w:pPr>
                  <w:r w:rsidRPr="002F7086">
                    <w:rPr>
                      <w:rFonts w:ascii="Time Roman" w:hAnsi="Time Roman" w:cs="Calibri"/>
                      <w:sz w:val="28"/>
                      <w:szCs w:val="28"/>
                    </w:rPr>
                    <w:t>По решению председателя ГЭК повторно допускаются к сдаче экзаменов в текущем году по соответствующему учебному предмету в дополнительные сроки:</w:t>
                  </w:r>
                </w:p>
                <w:p w:rsidR="00490681" w:rsidRDefault="00490681" w:rsidP="00490681"/>
              </w:txbxContent>
            </v:textbox>
          </v:roundrect>
        </w:pict>
      </w:r>
      <w:r w:rsidR="00490681" w:rsidRPr="00BB73C2">
        <w:rPr>
          <w:b/>
          <w:color w:val="C00000"/>
          <w:sz w:val="28"/>
          <w:szCs w:val="28"/>
        </w:rPr>
        <w:t xml:space="preserve">Повторная сдача </w:t>
      </w:r>
      <w:r w:rsidR="00490681">
        <w:rPr>
          <w:b/>
          <w:color w:val="C00000"/>
          <w:sz w:val="28"/>
          <w:szCs w:val="28"/>
        </w:rPr>
        <w:t>ГИА-11</w:t>
      </w:r>
      <w:r w:rsidR="00490681">
        <w:rPr>
          <w:sz w:val="28"/>
          <w:szCs w:val="28"/>
        </w:rPr>
        <w:t xml:space="preserve">  </w:t>
      </w:r>
    </w:p>
    <w:p w:rsidR="00490681" w:rsidRDefault="00490681" w:rsidP="00490681">
      <w:pPr>
        <w:autoSpaceDE w:val="0"/>
        <w:autoSpaceDN w:val="0"/>
        <w:adjustRightInd w:val="0"/>
        <w:spacing w:after="120"/>
        <w:ind w:left="181" w:firstLine="900"/>
        <w:jc w:val="both"/>
        <w:rPr>
          <w:sz w:val="28"/>
          <w:szCs w:val="28"/>
        </w:rPr>
      </w:pPr>
    </w:p>
    <w:p w:rsidR="00490681" w:rsidRDefault="004F49B8" w:rsidP="00490681">
      <w:pPr>
        <w:widowControl w:val="0"/>
        <w:autoSpaceDE w:val="0"/>
        <w:autoSpaceDN w:val="0"/>
        <w:adjustRightInd w:val="0"/>
        <w:ind w:firstLine="540"/>
        <w:jc w:val="both"/>
        <w:rPr>
          <w:rFonts w:ascii="Time Roman" w:hAnsi="Time Roman" w:cs="Calibri"/>
          <w:sz w:val="28"/>
          <w:szCs w:val="28"/>
        </w:rPr>
      </w:pPr>
      <w:r>
        <w:rPr>
          <w:rFonts w:ascii="Time Roman" w:hAnsi="Time Roman" w:cs="Calibri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0" type="#_x0000_t32" style="position:absolute;left:0;text-align:left;margin-left:-16.4pt;margin-top:25.2pt;width:3pt;height:213pt;z-index:251687936" o:connectortype="straight" strokecolor="red" strokeweight="3pt"/>
        </w:pict>
      </w:r>
    </w:p>
    <w:p w:rsidR="00490681" w:rsidRPr="00490681" w:rsidRDefault="00490681" w:rsidP="00490681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490681">
        <w:rPr>
          <w:rFonts w:ascii="Times New Roman" w:hAnsi="Times New Roman" w:cs="Times New Roman"/>
          <w:sz w:val="28"/>
          <w:szCs w:val="28"/>
        </w:rPr>
        <w:t xml:space="preserve">обучающиеся и выпускники прошлых лет, получившие на ГИА </w:t>
      </w:r>
      <w:r w:rsidRPr="00490681">
        <w:rPr>
          <w:rFonts w:ascii="Times New Roman" w:hAnsi="Times New Roman" w:cs="Times New Roman"/>
          <w:b/>
          <w:sz w:val="28"/>
          <w:szCs w:val="28"/>
        </w:rPr>
        <w:t>неудовлетворительный результат по любому из учебных предметов</w:t>
      </w:r>
      <w:r w:rsidRPr="00490681">
        <w:rPr>
          <w:rFonts w:ascii="Times New Roman" w:hAnsi="Times New Roman" w:cs="Times New Roman"/>
          <w:sz w:val="28"/>
          <w:szCs w:val="28"/>
        </w:rPr>
        <w:t>;</w:t>
      </w:r>
    </w:p>
    <w:p w:rsidR="00490681" w:rsidRPr="00490681" w:rsidRDefault="00490681" w:rsidP="00490681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490681">
        <w:rPr>
          <w:rFonts w:ascii="Times New Roman" w:hAnsi="Times New Roman" w:cs="Times New Roman"/>
          <w:sz w:val="28"/>
          <w:szCs w:val="28"/>
        </w:rPr>
        <w:t xml:space="preserve">обучающиеся и выпускники прошлых лет, </w:t>
      </w:r>
      <w:r w:rsidRPr="00490681">
        <w:rPr>
          <w:rFonts w:ascii="Times New Roman" w:hAnsi="Times New Roman" w:cs="Times New Roman"/>
          <w:b/>
          <w:sz w:val="28"/>
          <w:szCs w:val="28"/>
        </w:rPr>
        <w:t>не явившиеся на экзамены по уважительным причинам</w:t>
      </w:r>
      <w:r w:rsidRPr="00490681">
        <w:rPr>
          <w:rFonts w:ascii="Times New Roman" w:hAnsi="Times New Roman" w:cs="Times New Roman"/>
          <w:sz w:val="28"/>
          <w:szCs w:val="28"/>
        </w:rPr>
        <w:t xml:space="preserve"> (болезнь или иные обстоятельства, подтвержденные документально);</w:t>
      </w:r>
    </w:p>
    <w:p w:rsidR="00490681" w:rsidRPr="00490681" w:rsidRDefault="00490681" w:rsidP="00490681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490681">
        <w:rPr>
          <w:rFonts w:ascii="Times New Roman" w:hAnsi="Times New Roman" w:cs="Times New Roman"/>
          <w:sz w:val="28"/>
          <w:szCs w:val="28"/>
        </w:rPr>
        <w:t xml:space="preserve">обучающиеся и выпускники прошлых лет, </w:t>
      </w:r>
      <w:r w:rsidRPr="00490681">
        <w:rPr>
          <w:rFonts w:ascii="Times New Roman" w:hAnsi="Times New Roman" w:cs="Times New Roman"/>
          <w:b/>
          <w:sz w:val="28"/>
          <w:szCs w:val="28"/>
        </w:rPr>
        <w:t>не завершившие выполнение экзаменационной работы по уважительным причинам</w:t>
      </w:r>
      <w:r w:rsidRPr="00490681">
        <w:rPr>
          <w:rFonts w:ascii="Times New Roman" w:hAnsi="Times New Roman" w:cs="Times New Roman"/>
          <w:sz w:val="28"/>
          <w:szCs w:val="28"/>
        </w:rPr>
        <w:t xml:space="preserve"> (болезнь или иные обстоятельства, подтвержденные документально);</w:t>
      </w:r>
    </w:p>
    <w:p w:rsidR="00490681" w:rsidRPr="00490681" w:rsidRDefault="00490681" w:rsidP="00490681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490681">
        <w:rPr>
          <w:rFonts w:ascii="Times New Roman" w:hAnsi="Times New Roman" w:cs="Times New Roman"/>
          <w:sz w:val="28"/>
          <w:szCs w:val="28"/>
        </w:rPr>
        <w:t xml:space="preserve">обучающиеся и выпускники прошлых лет, которым </w:t>
      </w:r>
      <w:r w:rsidRPr="00490681">
        <w:rPr>
          <w:rFonts w:ascii="Times New Roman" w:hAnsi="Times New Roman" w:cs="Times New Roman"/>
          <w:b/>
          <w:sz w:val="28"/>
          <w:szCs w:val="28"/>
        </w:rPr>
        <w:t>конфликтная комиссия удовлетворила апелляцию</w:t>
      </w:r>
      <w:r w:rsidRPr="00490681">
        <w:rPr>
          <w:rFonts w:ascii="Times New Roman" w:hAnsi="Times New Roman" w:cs="Times New Roman"/>
          <w:sz w:val="28"/>
          <w:szCs w:val="28"/>
        </w:rPr>
        <w:t xml:space="preserve"> о нарушении устанавливаемого порядка проведения ГИА;</w:t>
      </w:r>
    </w:p>
    <w:p w:rsidR="00490681" w:rsidRPr="00490681" w:rsidRDefault="00490681" w:rsidP="00490681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490681">
        <w:rPr>
          <w:rFonts w:ascii="Times New Roman" w:hAnsi="Times New Roman" w:cs="Times New Roman"/>
          <w:sz w:val="28"/>
          <w:szCs w:val="28"/>
        </w:rPr>
        <w:t xml:space="preserve">обучающиеся и выпускники прошлых лет, </w:t>
      </w:r>
      <w:r w:rsidRPr="00490681">
        <w:rPr>
          <w:rFonts w:ascii="Times New Roman" w:hAnsi="Times New Roman" w:cs="Times New Roman"/>
          <w:b/>
          <w:sz w:val="28"/>
          <w:szCs w:val="28"/>
        </w:rPr>
        <w:t>чьи результаты были аннулированы по решению председателя ГЭ</w:t>
      </w:r>
      <w:r w:rsidRPr="00490681">
        <w:rPr>
          <w:rFonts w:ascii="Times New Roman" w:hAnsi="Times New Roman" w:cs="Times New Roman"/>
          <w:sz w:val="28"/>
          <w:szCs w:val="28"/>
        </w:rPr>
        <w:t xml:space="preserve">К в случае </w:t>
      </w:r>
      <w:proofErr w:type="gramStart"/>
      <w:r w:rsidRPr="00490681">
        <w:rPr>
          <w:rFonts w:ascii="Times New Roman" w:hAnsi="Times New Roman" w:cs="Times New Roman"/>
          <w:sz w:val="28"/>
          <w:szCs w:val="28"/>
        </w:rPr>
        <w:t>выявления фактов нарушений устанавливаемого порядка проведения</w:t>
      </w:r>
      <w:proofErr w:type="gramEnd"/>
      <w:r w:rsidRPr="00490681">
        <w:rPr>
          <w:rFonts w:ascii="Times New Roman" w:hAnsi="Times New Roman" w:cs="Times New Roman"/>
          <w:sz w:val="28"/>
          <w:szCs w:val="28"/>
        </w:rPr>
        <w:t xml:space="preserve"> ГИА. </w:t>
      </w:r>
    </w:p>
    <w:p w:rsidR="00244640" w:rsidRDefault="00244640" w:rsidP="00490681">
      <w:pPr>
        <w:autoSpaceDE w:val="0"/>
        <w:autoSpaceDN w:val="0"/>
        <w:adjustRightInd w:val="0"/>
        <w:ind w:left="180"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244640" w:rsidRDefault="00244640" w:rsidP="00490681">
      <w:pPr>
        <w:autoSpaceDE w:val="0"/>
        <w:autoSpaceDN w:val="0"/>
        <w:adjustRightInd w:val="0"/>
        <w:ind w:left="180"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244640" w:rsidRDefault="00244640" w:rsidP="00490681">
      <w:pPr>
        <w:autoSpaceDE w:val="0"/>
        <w:autoSpaceDN w:val="0"/>
        <w:adjustRightInd w:val="0"/>
        <w:ind w:left="180"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490681" w:rsidRPr="00490681" w:rsidRDefault="00490681" w:rsidP="00490681">
      <w:pPr>
        <w:autoSpaceDE w:val="0"/>
        <w:autoSpaceDN w:val="0"/>
        <w:adjustRightInd w:val="0"/>
        <w:ind w:left="180" w:firstLine="900"/>
        <w:jc w:val="both"/>
        <w:rPr>
          <w:rFonts w:ascii="Times New Roman" w:hAnsi="Times New Roman" w:cs="Times New Roman"/>
          <w:color w:val="000080"/>
          <w:sz w:val="28"/>
          <w:szCs w:val="28"/>
        </w:rPr>
      </w:pPr>
      <w:r w:rsidRPr="00490681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490681">
        <w:rPr>
          <w:rFonts w:ascii="Times New Roman" w:hAnsi="Times New Roman" w:cs="Times New Roman"/>
          <w:b/>
          <w:color w:val="000080"/>
          <w:sz w:val="28"/>
          <w:szCs w:val="28"/>
        </w:rPr>
        <w:t>Действия обучающихся в день проведения ЕГЭ</w:t>
      </w:r>
    </w:p>
    <w:p w:rsidR="00490681" w:rsidRPr="00490681" w:rsidRDefault="00490681" w:rsidP="00490681">
      <w:pPr>
        <w:tabs>
          <w:tab w:val="num" w:pos="142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490681">
        <w:rPr>
          <w:rFonts w:ascii="Times New Roman" w:hAnsi="Times New Roman" w:cs="Times New Roman"/>
          <w:sz w:val="28"/>
          <w:szCs w:val="28"/>
        </w:rPr>
        <w:t xml:space="preserve">  1. </w:t>
      </w:r>
      <w:r w:rsidRPr="00490681">
        <w:rPr>
          <w:rFonts w:ascii="Times New Roman" w:hAnsi="Times New Roman" w:cs="Times New Roman"/>
          <w:b/>
          <w:color w:val="008000"/>
          <w:sz w:val="28"/>
          <w:szCs w:val="28"/>
        </w:rPr>
        <w:t>Явиться в ППЭ</w:t>
      </w:r>
      <w:r w:rsidRPr="00490681">
        <w:rPr>
          <w:rFonts w:ascii="Times New Roman" w:hAnsi="Times New Roman" w:cs="Times New Roman"/>
          <w:sz w:val="28"/>
          <w:szCs w:val="28"/>
        </w:rPr>
        <w:t xml:space="preserve"> в день экзамена </w:t>
      </w:r>
      <w:r w:rsidRPr="00490681">
        <w:rPr>
          <w:rFonts w:ascii="Times New Roman" w:hAnsi="Times New Roman" w:cs="Times New Roman"/>
          <w:color w:val="008000"/>
          <w:sz w:val="28"/>
          <w:szCs w:val="28"/>
        </w:rPr>
        <w:t>(</w:t>
      </w:r>
      <w:r w:rsidRPr="00490681">
        <w:rPr>
          <w:rFonts w:ascii="Times New Roman" w:hAnsi="Times New Roman" w:cs="Times New Roman"/>
          <w:b/>
          <w:color w:val="008000"/>
          <w:sz w:val="28"/>
          <w:szCs w:val="28"/>
        </w:rPr>
        <w:t>начало экзамена – 10.00 ч</w:t>
      </w:r>
      <w:r w:rsidRPr="00490681">
        <w:rPr>
          <w:rFonts w:ascii="Times New Roman" w:hAnsi="Times New Roman" w:cs="Times New Roman"/>
          <w:color w:val="008000"/>
          <w:sz w:val="28"/>
          <w:szCs w:val="28"/>
        </w:rPr>
        <w:t>),</w:t>
      </w:r>
      <w:r w:rsidRPr="00490681">
        <w:rPr>
          <w:rFonts w:ascii="Times New Roman" w:hAnsi="Times New Roman" w:cs="Times New Roman"/>
          <w:sz w:val="28"/>
          <w:szCs w:val="28"/>
        </w:rPr>
        <w:t xml:space="preserve"> имея при себе: </w:t>
      </w:r>
    </w:p>
    <w:p w:rsidR="00490681" w:rsidRPr="00490681" w:rsidRDefault="00490681" w:rsidP="00490681">
      <w:pPr>
        <w:numPr>
          <w:ilvl w:val="1"/>
          <w:numId w:val="6"/>
        </w:numPr>
        <w:tabs>
          <w:tab w:val="left" w:pos="900"/>
        </w:tabs>
        <w:spacing w:after="0" w:line="240" w:lineRule="auto"/>
        <w:ind w:firstLine="741"/>
        <w:jc w:val="both"/>
        <w:rPr>
          <w:rFonts w:ascii="Times New Roman" w:hAnsi="Times New Roman" w:cs="Times New Roman"/>
          <w:sz w:val="28"/>
          <w:szCs w:val="28"/>
        </w:rPr>
      </w:pPr>
      <w:r w:rsidRPr="00490681">
        <w:rPr>
          <w:rFonts w:ascii="Times New Roman" w:hAnsi="Times New Roman" w:cs="Times New Roman"/>
          <w:sz w:val="28"/>
          <w:szCs w:val="28"/>
        </w:rPr>
        <w:t>документ, удостоверяющий личность;</w:t>
      </w:r>
    </w:p>
    <w:p w:rsidR="00490681" w:rsidRPr="00490681" w:rsidRDefault="00490681" w:rsidP="00490681">
      <w:pPr>
        <w:numPr>
          <w:ilvl w:val="1"/>
          <w:numId w:val="6"/>
        </w:numPr>
        <w:tabs>
          <w:tab w:val="left" w:pos="900"/>
        </w:tabs>
        <w:spacing w:after="0" w:line="240" w:lineRule="auto"/>
        <w:ind w:firstLine="741"/>
        <w:jc w:val="both"/>
        <w:rPr>
          <w:rFonts w:ascii="Times New Roman" w:hAnsi="Times New Roman" w:cs="Times New Roman"/>
          <w:sz w:val="28"/>
          <w:szCs w:val="28"/>
        </w:rPr>
      </w:pPr>
      <w:r w:rsidRPr="00490681">
        <w:rPr>
          <w:rFonts w:ascii="Times New Roman" w:hAnsi="Times New Roman" w:cs="Times New Roman"/>
          <w:sz w:val="28"/>
          <w:szCs w:val="28"/>
        </w:rPr>
        <w:t>гелиевую или капиллярную ручку с черными чернилами;</w:t>
      </w:r>
    </w:p>
    <w:p w:rsidR="00490681" w:rsidRPr="00490681" w:rsidRDefault="00490681" w:rsidP="00490681">
      <w:pPr>
        <w:numPr>
          <w:ilvl w:val="1"/>
          <w:numId w:val="6"/>
        </w:numPr>
        <w:tabs>
          <w:tab w:val="left" w:pos="900"/>
        </w:tabs>
        <w:spacing w:after="0" w:line="240" w:lineRule="auto"/>
        <w:ind w:firstLine="741"/>
        <w:jc w:val="both"/>
        <w:rPr>
          <w:rFonts w:ascii="Times New Roman" w:hAnsi="Times New Roman" w:cs="Times New Roman"/>
          <w:sz w:val="28"/>
          <w:szCs w:val="28"/>
        </w:rPr>
      </w:pPr>
      <w:r w:rsidRPr="00490681">
        <w:rPr>
          <w:rFonts w:ascii="Times New Roman" w:hAnsi="Times New Roman" w:cs="Times New Roman"/>
          <w:sz w:val="28"/>
          <w:szCs w:val="28"/>
        </w:rPr>
        <w:t>дополнительные материалы (при необходимости).</w:t>
      </w:r>
    </w:p>
    <w:p w:rsidR="00490681" w:rsidRPr="00490681" w:rsidRDefault="00490681" w:rsidP="004906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90681">
        <w:rPr>
          <w:rFonts w:ascii="Times New Roman" w:hAnsi="Times New Roman" w:cs="Times New Roman"/>
          <w:sz w:val="28"/>
          <w:szCs w:val="28"/>
        </w:rPr>
        <w:t xml:space="preserve">  2. </w:t>
      </w:r>
      <w:r w:rsidRPr="00490681">
        <w:rPr>
          <w:rFonts w:ascii="Times New Roman" w:hAnsi="Times New Roman" w:cs="Times New Roman"/>
          <w:b/>
          <w:color w:val="008000"/>
          <w:sz w:val="28"/>
          <w:szCs w:val="28"/>
        </w:rPr>
        <w:t>Пройти</w:t>
      </w:r>
      <w:r w:rsidRPr="00490681">
        <w:rPr>
          <w:rFonts w:ascii="Times New Roman" w:hAnsi="Times New Roman" w:cs="Times New Roman"/>
          <w:color w:val="008000"/>
          <w:sz w:val="28"/>
          <w:szCs w:val="28"/>
        </w:rPr>
        <w:t xml:space="preserve"> </w:t>
      </w:r>
      <w:r w:rsidRPr="00490681">
        <w:rPr>
          <w:rFonts w:ascii="Times New Roman" w:hAnsi="Times New Roman" w:cs="Times New Roman"/>
          <w:b/>
          <w:color w:val="008000"/>
          <w:sz w:val="28"/>
          <w:szCs w:val="28"/>
        </w:rPr>
        <w:t>в аудиторию</w:t>
      </w:r>
      <w:r w:rsidRPr="00490681">
        <w:rPr>
          <w:rFonts w:ascii="Times New Roman" w:hAnsi="Times New Roman" w:cs="Times New Roman"/>
          <w:sz w:val="28"/>
          <w:szCs w:val="28"/>
        </w:rPr>
        <w:t xml:space="preserve"> в сопровождении организатора, занять указанное организатором место.</w:t>
      </w:r>
    </w:p>
    <w:p w:rsidR="00490681" w:rsidRPr="00490681" w:rsidRDefault="00490681" w:rsidP="00490681">
      <w:pPr>
        <w:tabs>
          <w:tab w:val="num" w:pos="142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90681">
        <w:rPr>
          <w:rFonts w:ascii="Times New Roman" w:hAnsi="Times New Roman" w:cs="Times New Roman"/>
          <w:sz w:val="28"/>
          <w:szCs w:val="28"/>
        </w:rPr>
        <w:t xml:space="preserve">        3. </w:t>
      </w:r>
      <w:r w:rsidRPr="00490681">
        <w:rPr>
          <w:rFonts w:ascii="Times New Roman" w:hAnsi="Times New Roman" w:cs="Times New Roman"/>
          <w:b/>
          <w:color w:val="008000"/>
          <w:sz w:val="28"/>
          <w:szCs w:val="28"/>
        </w:rPr>
        <w:t>Прослушать внимательно инструктаж</w:t>
      </w:r>
      <w:r w:rsidRPr="00490681">
        <w:rPr>
          <w:rFonts w:ascii="Times New Roman" w:hAnsi="Times New Roman" w:cs="Times New Roman"/>
          <w:sz w:val="28"/>
          <w:szCs w:val="28"/>
        </w:rPr>
        <w:t xml:space="preserve"> в аудитории.</w:t>
      </w:r>
    </w:p>
    <w:p w:rsidR="00490681" w:rsidRPr="00490681" w:rsidRDefault="00490681" w:rsidP="00490681">
      <w:pPr>
        <w:tabs>
          <w:tab w:val="num" w:pos="142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90681">
        <w:rPr>
          <w:rFonts w:ascii="Times New Roman" w:hAnsi="Times New Roman" w:cs="Times New Roman"/>
          <w:sz w:val="28"/>
          <w:szCs w:val="28"/>
        </w:rPr>
        <w:t xml:space="preserve">        4</w:t>
      </w:r>
      <w:r w:rsidRPr="00490681">
        <w:rPr>
          <w:rFonts w:ascii="Times New Roman" w:hAnsi="Times New Roman" w:cs="Times New Roman"/>
          <w:color w:val="008000"/>
          <w:sz w:val="28"/>
          <w:szCs w:val="28"/>
        </w:rPr>
        <w:t xml:space="preserve">. </w:t>
      </w:r>
      <w:r w:rsidRPr="00490681">
        <w:rPr>
          <w:rFonts w:ascii="Times New Roman" w:hAnsi="Times New Roman" w:cs="Times New Roman"/>
          <w:b/>
          <w:color w:val="008000"/>
          <w:sz w:val="28"/>
          <w:szCs w:val="28"/>
        </w:rPr>
        <w:t>Получить</w:t>
      </w:r>
      <w:r w:rsidRPr="00490681">
        <w:rPr>
          <w:rFonts w:ascii="Times New Roman" w:hAnsi="Times New Roman" w:cs="Times New Roman"/>
          <w:sz w:val="28"/>
          <w:szCs w:val="28"/>
        </w:rPr>
        <w:t xml:space="preserve"> от организатора </w:t>
      </w:r>
      <w:r w:rsidRPr="00490681">
        <w:rPr>
          <w:rFonts w:ascii="Times New Roman" w:hAnsi="Times New Roman" w:cs="Times New Roman"/>
          <w:b/>
          <w:color w:val="008000"/>
          <w:sz w:val="28"/>
          <w:szCs w:val="28"/>
        </w:rPr>
        <w:t>запечатанный индивидуальный пакет</w:t>
      </w:r>
      <w:r w:rsidRPr="00490681">
        <w:rPr>
          <w:rFonts w:ascii="Times New Roman" w:hAnsi="Times New Roman" w:cs="Times New Roman"/>
          <w:sz w:val="28"/>
          <w:szCs w:val="28"/>
        </w:rPr>
        <w:t xml:space="preserve"> с вложенными в него контрольно-измерительными материалами (</w:t>
      </w:r>
      <w:proofErr w:type="spellStart"/>
      <w:r w:rsidRPr="00490681">
        <w:rPr>
          <w:rFonts w:ascii="Times New Roman" w:hAnsi="Times New Roman" w:cs="Times New Roman"/>
          <w:sz w:val="28"/>
          <w:szCs w:val="28"/>
        </w:rPr>
        <w:t>КИМами</w:t>
      </w:r>
      <w:proofErr w:type="spellEnd"/>
      <w:r w:rsidRPr="00490681">
        <w:rPr>
          <w:rFonts w:ascii="Times New Roman" w:hAnsi="Times New Roman" w:cs="Times New Roman"/>
          <w:sz w:val="28"/>
          <w:szCs w:val="28"/>
        </w:rPr>
        <w:t xml:space="preserve">), бланком регистрации, бланками ответов № 1 и № 2. </w:t>
      </w:r>
    </w:p>
    <w:p w:rsidR="00490681" w:rsidRPr="00490681" w:rsidRDefault="00490681" w:rsidP="00490681">
      <w:pPr>
        <w:tabs>
          <w:tab w:val="num" w:pos="1260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9068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4108450</wp:posOffset>
            </wp:positionH>
            <wp:positionV relativeFrom="paragraph">
              <wp:posOffset>278765</wp:posOffset>
            </wp:positionV>
            <wp:extent cx="2372360" cy="1343025"/>
            <wp:effectExtent l="19050" t="0" r="8890" b="0"/>
            <wp:wrapTight wrapText="bothSides">
              <wp:wrapPolygon edited="0">
                <wp:start x="-173" y="0"/>
                <wp:lineTo x="-173" y="21447"/>
                <wp:lineTo x="21681" y="21447"/>
                <wp:lineTo x="21681" y="0"/>
                <wp:lineTo x="-173" y="0"/>
              </wp:wrapPolygon>
            </wp:wrapTight>
            <wp:docPr id="27" name="Рисунок 27" descr="раздача КИ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раздача КИМ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90681">
        <w:rPr>
          <w:rFonts w:ascii="Times New Roman" w:hAnsi="Times New Roman" w:cs="Times New Roman"/>
          <w:sz w:val="28"/>
          <w:szCs w:val="28"/>
        </w:rPr>
        <w:t xml:space="preserve"> 5. </w:t>
      </w:r>
      <w:r w:rsidRPr="00490681">
        <w:rPr>
          <w:rFonts w:ascii="Times New Roman" w:hAnsi="Times New Roman" w:cs="Times New Roman"/>
          <w:b/>
          <w:color w:val="008000"/>
          <w:sz w:val="28"/>
          <w:szCs w:val="28"/>
        </w:rPr>
        <w:t>Вскрыть</w:t>
      </w:r>
      <w:r w:rsidRPr="004906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90681">
        <w:rPr>
          <w:rFonts w:ascii="Times New Roman" w:hAnsi="Times New Roman" w:cs="Times New Roman"/>
          <w:sz w:val="28"/>
          <w:szCs w:val="28"/>
        </w:rPr>
        <w:t>индивидуальный пакет</w:t>
      </w:r>
      <w:r w:rsidRPr="004906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90681">
        <w:rPr>
          <w:rFonts w:ascii="Times New Roman" w:hAnsi="Times New Roman" w:cs="Times New Roman"/>
          <w:b/>
          <w:color w:val="008000"/>
          <w:sz w:val="28"/>
          <w:szCs w:val="28"/>
        </w:rPr>
        <w:t>и проверить</w:t>
      </w:r>
      <w:r w:rsidRPr="00490681">
        <w:rPr>
          <w:rFonts w:ascii="Times New Roman" w:hAnsi="Times New Roman" w:cs="Times New Roman"/>
          <w:sz w:val="28"/>
          <w:szCs w:val="28"/>
        </w:rPr>
        <w:t xml:space="preserve"> комплектацию и содержание  по указанию организаторов. </w:t>
      </w:r>
    </w:p>
    <w:p w:rsidR="00490681" w:rsidRPr="00490681" w:rsidRDefault="00490681" w:rsidP="00490681">
      <w:pPr>
        <w:tabs>
          <w:tab w:val="num" w:pos="1425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90681">
        <w:rPr>
          <w:rFonts w:ascii="Times New Roman" w:hAnsi="Times New Roman" w:cs="Times New Roman"/>
          <w:sz w:val="28"/>
          <w:szCs w:val="28"/>
        </w:rPr>
        <w:t xml:space="preserve"> 6. </w:t>
      </w:r>
      <w:r w:rsidRPr="00490681">
        <w:rPr>
          <w:rFonts w:ascii="Times New Roman" w:hAnsi="Times New Roman" w:cs="Times New Roman"/>
          <w:b/>
          <w:color w:val="008000"/>
          <w:sz w:val="28"/>
          <w:szCs w:val="28"/>
        </w:rPr>
        <w:t>Получить</w:t>
      </w:r>
      <w:r w:rsidRPr="00490681">
        <w:rPr>
          <w:rFonts w:ascii="Times New Roman" w:hAnsi="Times New Roman" w:cs="Times New Roman"/>
          <w:sz w:val="28"/>
          <w:szCs w:val="28"/>
        </w:rPr>
        <w:t xml:space="preserve"> от организатора при необходимости бланк черновика и дополнительный бланк ответов № 2.</w:t>
      </w:r>
    </w:p>
    <w:p w:rsidR="00490681" w:rsidRPr="00490681" w:rsidRDefault="00490681" w:rsidP="00490681">
      <w:pPr>
        <w:tabs>
          <w:tab w:val="num" w:pos="142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90681">
        <w:rPr>
          <w:rFonts w:ascii="Times New Roman" w:hAnsi="Times New Roman" w:cs="Times New Roman"/>
          <w:sz w:val="28"/>
          <w:szCs w:val="28"/>
        </w:rPr>
        <w:t xml:space="preserve">        7. </w:t>
      </w:r>
      <w:r w:rsidRPr="00490681">
        <w:rPr>
          <w:rFonts w:ascii="Times New Roman" w:hAnsi="Times New Roman" w:cs="Times New Roman"/>
          <w:b/>
          <w:color w:val="008000"/>
          <w:sz w:val="28"/>
          <w:szCs w:val="28"/>
        </w:rPr>
        <w:t>Заполнить</w:t>
      </w:r>
      <w:r w:rsidRPr="004906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90681">
        <w:rPr>
          <w:rFonts w:ascii="Times New Roman" w:hAnsi="Times New Roman" w:cs="Times New Roman"/>
          <w:sz w:val="28"/>
          <w:szCs w:val="28"/>
        </w:rPr>
        <w:t>бланк регистрации и бланки ответов № 1 и № 2.</w:t>
      </w:r>
    </w:p>
    <w:p w:rsidR="00490681" w:rsidRPr="00490681" w:rsidRDefault="00490681" w:rsidP="00490681">
      <w:pPr>
        <w:tabs>
          <w:tab w:val="num" w:pos="142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90681">
        <w:rPr>
          <w:rFonts w:ascii="Times New Roman" w:hAnsi="Times New Roman" w:cs="Times New Roman"/>
          <w:sz w:val="28"/>
          <w:szCs w:val="28"/>
        </w:rPr>
        <w:t xml:space="preserve">        8. </w:t>
      </w:r>
      <w:r w:rsidRPr="00490681">
        <w:rPr>
          <w:rFonts w:ascii="Times New Roman" w:hAnsi="Times New Roman" w:cs="Times New Roman"/>
          <w:b/>
          <w:color w:val="008000"/>
          <w:sz w:val="28"/>
          <w:szCs w:val="28"/>
        </w:rPr>
        <w:t>Сдать</w:t>
      </w:r>
      <w:r w:rsidRPr="004906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90681">
        <w:rPr>
          <w:rFonts w:ascii="Times New Roman" w:hAnsi="Times New Roman" w:cs="Times New Roman"/>
          <w:sz w:val="28"/>
          <w:szCs w:val="28"/>
        </w:rPr>
        <w:t xml:space="preserve">организаторам бланки регистрации,  бланки ответов № 1 и № 2, </w:t>
      </w:r>
      <w:proofErr w:type="spellStart"/>
      <w:r w:rsidRPr="00490681">
        <w:rPr>
          <w:rFonts w:ascii="Times New Roman" w:hAnsi="Times New Roman" w:cs="Times New Roman"/>
          <w:sz w:val="28"/>
          <w:szCs w:val="28"/>
        </w:rPr>
        <w:t>КИМы</w:t>
      </w:r>
      <w:proofErr w:type="spellEnd"/>
      <w:r w:rsidRPr="00490681">
        <w:rPr>
          <w:rFonts w:ascii="Times New Roman" w:hAnsi="Times New Roman" w:cs="Times New Roman"/>
          <w:sz w:val="28"/>
          <w:szCs w:val="28"/>
        </w:rPr>
        <w:t xml:space="preserve"> и  блан</w:t>
      </w:r>
      <w:proofErr w:type="gramStart"/>
      <w:r w:rsidRPr="00490681">
        <w:rPr>
          <w:rFonts w:ascii="Times New Roman" w:hAnsi="Times New Roman" w:cs="Times New Roman"/>
          <w:sz w:val="28"/>
          <w:szCs w:val="28"/>
        </w:rPr>
        <w:t>к(</w:t>
      </w:r>
      <w:proofErr w:type="gramEnd"/>
      <w:r w:rsidRPr="00490681">
        <w:rPr>
          <w:rFonts w:ascii="Times New Roman" w:hAnsi="Times New Roman" w:cs="Times New Roman"/>
          <w:sz w:val="28"/>
          <w:szCs w:val="28"/>
        </w:rPr>
        <w:t xml:space="preserve">и) черновика. </w:t>
      </w:r>
    </w:p>
    <w:p w:rsidR="00490681" w:rsidRDefault="00490681" w:rsidP="00490681">
      <w:pPr>
        <w:rPr>
          <w:sz w:val="28"/>
          <w:szCs w:val="28"/>
        </w:rPr>
      </w:pPr>
      <w:r>
        <w:rPr>
          <w:sz w:val="28"/>
          <w:szCs w:val="28"/>
        </w:rPr>
        <w:t xml:space="preserve">        9. </w:t>
      </w:r>
      <w:r>
        <w:rPr>
          <w:b/>
          <w:color w:val="008000"/>
          <w:sz w:val="28"/>
          <w:szCs w:val="28"/>
        </w:rPr>
        <w:t>Покинуть аудиторию и ППЭ</w:t>
      </w:r>
      <w:r>
        <w:rPr>
          <w:color w:val="008000"/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0D376F" w:rsidRDefault="000D376F" w:rsidP="000D376F">
      <w:pPr>
        <w:spacing w:after="120"/>
        <w:jc w:val="center"/>
        <w:rPr>
          <w:sz w:val="28"/>
          <w:szCs w:val="28"/>
        </w:rPr>
      </w:pPr>
      <w:r>
        <w:rPr>
          <w:b/>
          <w:color w:val="000080"/>
          <w:sz w:val="28"/>
          <w:szCs w:val="28"/>
        </w:rPr>
        <w:t>Правила  поведения  обучающегося на ЕГЭ</w:t>
      </w:r>
    </w:p>
    <w:p w:rsidR="000D376F" w:rsidRDefault="000D376F" w:rsidP="000D376F">
      <w:pPr>
        <w:numPr>
          <w:ilvl w:val="0"/>
          <w:numId w:val="8"/>
        </w:numPr>
        <w:tabs>
          <w:tab w:val="num" w:pos="720"/>
        </w:tabs>
        <w:spacing w:after="120" w:line="240" w:lineRule="auto"/>
        <w:ind w:left="357" w:hanging="21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необходимо выполнять указания организаторов в аудитории, при нарушении и отказе в их выполнении выпускник удаляется с экзамена; </w:t>
      </w:r>
    </w:p>
    <w:p w:rsidR="000D376F" w:rsidRDefault="000D376F" w:rsidP="000D376F">
      <w:pPr>
        <w:numPr>
          <w:ilvl w:val="0"/>
          <w:numId w:val="8"/>
        </w:numPr>
        <w:tabs>
          <w:tab w:val="num" w:pos="720"/>
        </w:tabs>
        <w:spacing w:after="0" w:line="240" w:lineRule="auto"/>
        <w:ind w:left="357" w:hanging="215"/>
        <w:jc w:val="both"/>
        <w:rPr>
          <w:sz w:val="28"/>
          <w:szCs w:val="28"/>
        </w:rPr>
      </w:pPr>
      <w:r>
        <w:rPr>
          <w:sz w:val="28"/>
          <w:szCs w:val="28"/>
        </w:rPr>
        <w:t>запрещается разговаривать, вставать с мест, переходить на другие места, обмениваться экзаменационными материалами, скрывать экзаменационные материалы или их части при сдаче работы;</w:t>
      </w:r>
    </w:p>
    <w:p w:rsidR="000D376F" w:rsidRDefault="000D376F" w:rsidP="000D376F">
      <w:pPr>
        <w:numPr>
          <w:ilvl w:val="0"/>
          <w:numId w:val="8"/>
        </w:numPr>
        <w:tabs>
          <w:tab w:val="clear" w:pos="360"/>
          <w:tab w:val="num" w:pos="720"/>
          <w:tab w:val="num" w:pos="993"/>
        </w:tabs>
        <w:spacing w:after="120" w:line="240" w:lineRule="auto"/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>разрешается задавать вопросы только по процедуре проведения экзамена;</w:t>
      </w:r>
    </w:p>
    <w:p w:rsidR="000D376F" w:rsidRDefault="000D376F" w:rsidP="000D376F">
      <w:pPr>
        <w:numPr>
          <w:ilvl w:val="0"/>
          <w:numId w:val="8"/>
        </w:numPr>
        <w:tabs>
          <w:tab w:val="clear" w:pos="360"/>
          <w:tab w:val="num" w:pos="720"/>
          <w:tab w:val="num" w:pos="993"/>
        </w:tabs>
        <w:spacing w:after="120" w:line="240" w:lineRule="auto"/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допускается выходить из аудитории по уважительной причине в сопровождении организатора, обеспечивающего порядок на этаже, (все экзаменационные материалы остаются на рабочем месте); </w:t>
      </w:r>
    </w:p>
    <w:p w:rsidR="000D376F" w:rsidRDefault="000D376F" w:rsidP="000D376F">
      <w:pPr>
        <w:numPr>
          <w:ilvl w:val="0"/>
          <w:numId w:val="8"/>
        </w:numPr>
        <w:tabs>
          <w:tab w:val="clear" w:pos="360"/>
          <w:tab w:val="num" w:pos="720"/>
          <w:tab w:val="num" w:pos="993"/>
        </w:tabs>
        <w:spacing w:after="120" w:line="240" w:lineRule="auto"/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>допускается прерывание выполнения экзаменационной работы в случае его плохого самочувствия по заключению бригады скорой медицинской помощи (решение о повторной сдаче ЕГЭ принимает государственная экзаменационная комиссия);</w:t>
      </w:r>
    </w:p>
    <w:p w:rsidR="000D376F" w:rsidRDefault="000D376F" w:rsidP="000D376F">
      <w:pPr>
        <w:numPr>
          <w:ilvl w:val="0"/>
          <w:numId w:val="8"/>
        </w:numPr>
        <w:tabs>
          <w:tab w:val="clear" w:pos="360"/>
          <w:tab w:val="num" w:pos="720"/>
          <w:tab w:val="num" w:pos="993"/>
        </w:tabs>
        <w:spacing w:after="120" w:line="240" w:lineRule="auto"/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>разрешается сдача экзаменационных материалов (бланков, черновиков и контрольно-измерительных материалов)</w:t>
      </w:r>
      <w:r>
        <w:rPr>
          <w:sz w:val="40"/>
          <w:szCs w:val="40"/>
        </w:rPr>
        <w:t xml:space="preserve"> </w:t>
      </w:r>
      <w:r>
        <w:rPr>
          <w:sz w:val="28"/>
          <w:szCs w:val="28"/>
        </w:rPr>
        <w:t>досрочно по мере выполнения работы или по истечении времени ЕГЭ;</w:t>
      </w:r>
    </w:p>
    <w:p w:rsidR="000D376F" w:rsidRDefault="000D376F" w:rsidP="000D376F">
      <w:pPr>
        <w:numPr>
          <w:ilvl w:val="0"/>
          <w:numId w:val="8"/>
        </w:numPr>
        <w:tabs>
          <w:tab w:val="clear" w:pos="360"/>
          <w:tab w:val="num" w:pos="720"/>
          <w:tab w:val="num" w:pos="993"/>
        </w:tabs>
        <w:spacing w:after="120" w:line="240" w:lineRule="auto"/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разрешается присутствие  при упаковке экзаменационных материалов;</w:t>
      </w:r>
    </w:p>
    <w:p w:rsidR="000D376F" w:rsidRDefault="000D376F" w:rsidP="000D376F">
      <w:pPr>
        <w:numPr>
          <w:ilvl w:val="0"/>
          <w:numId w:val="8"/>
        </w:numPr>
        <w:tabs>
          <w:tab w:val="clear" w:pos="360"/>
          <w:tab w:val="num" w:pos="720"/>
          <w:tab w:val="num" w:pos="993"/>
        </w:tabs>
        <w:spacing w:after="120" w:line="240" w:lineRule="auto"/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запрещается выполнение экзаменационной работы после объявления о сдаче экзаменационных материалов.</w:t>
      </w:r>
    </w:p>
    <w:p w:rsidR="000D376F" w:rsidRDefault="000D376F" w:rsidP="000D376F">
      <w:pPr>
        <w:tabs>
          <w:tab w:val="num" w:pos="993"/>
        </w:tabs>
        <w:spacing w:after="120"/>
        <w:ind w:left="142"/>
        <w:jc w:val="both"/>
        <w:rPr>
          <w:sz w:val="28"/>
          <w:szCs w:val="28"/>
        </w:rPr>
      </w:pPr>
    </w:p>
    <w:p w:rsidR="000D376F" w:rsidRDefault="004F49B8" w:rsidP="000D376F">
      <w:pPr>
        <w:tabs>
          <w:tab w:val="num" w:pos="720"/>
        </w:tabs>
        <w:ind w:left="3544"/>
        <w:jc w:val="both"/>
        <w:rPr>
          <w:sz w:val="28"/>
          <w:szCs w:val="28"/>
        </w:rPr>
      </w:pPr>
      <w:r>
        <w:rPr>
          <w:noProof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59" type="#_x0000_t87" style="position:absolute;left:0;text-align:left;margin-left:145.2pt;margin-top:3.6pt;width:41.85pt;height:258.65pt;z-index:251695104"/>
        </w:pict>
      </w:r>
      <w:r w:rsidR="000D376F"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5981700</wp:posOffset>
            </wp:positionH>
            <wp:positionV relativeFrom="paragraph">
              <wp:posOffset>205105</wp:posOffset>
            </wp:positionV>
            <wp:extent cx="629285" cy="596265"/>
            <wp:effectExtent l="19050" t="0" r="0" b="0"/>
            <wp:wrapSquare wrapText="bothSides"/>
            <wp:docPr id="32" name="Picture 8" descr="289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8909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D376F">
        <w:rPr>
          <w:sz w:val="28"/>
          <w:szCs w:val="28"/>
        </w:rPr>
        <w:t xml:space="preserve"> </w:t>
      </w:r>
    </w:p>
    <w:p w:rsidR="000D376F" w:rsidRDefault="000D376F" w:rsidP="000D376F">
      <w:pPr>
        <w:numPr>
          <w:ilvl w:val="1"/>
          <w:numId w:val="8"/>
        </w:numPr>
        <w:tabs>
          <w:tab w:val="num" w:pos="1418"/>
        </w:tabs>
        <w:spacing w:after="0" w:line="240" w:lineRule="auto"/>
        <w:ind w:left="3969" w:hanging="567"/>
        <w:jc w:val="both"/>
        <w:rPr>
          <w:sz w:val="28"/>
          <w:szCs w:val="28"/>
        </w:rPr>
      </w:pPr>
      <w:r w:rsidRPr="00E85AAE">
        <w:rPr>
          <w:b/>
          <w:sz w:val="28"/>
          <w:szCs w:val="28"/>
        </w:rPr>
        <w:t>по математике</w:t>
      </w:r>
      <w:r w:rsidRPr="00E85AAE">
        <w:rPr>
          <w:sz w:val="28"/>
          <w:szCs w:val="28"/>
        </w:rPr>
        <w:t xml:space="preserve"> – линейка, не имеющая формул;</w:t>
      </w:r>
    </w:p>
    <w:p w:rsidR="000D376F" w:rsidRPr="00E85AAE" w:rsidRDefault="004F49B8" w:rsidP="000D376F">
      <w:pPr>
        <w:tabs>
          <w:tab w:val="num" w:pos="1920"/>
        </w:tabs>
        <w:ind w:left="3402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78" coordsize="21600,21600" o:spt="78" adj="14400,5400,18000,8100" path="m,l,21600@0,21600@0@5@2@5@2@4,21600,10800@2@1@2@3@0@3@0,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@6,0;0,10800;@6,21600;21600,10800" o:connectangles="270,180,90,0" textboxrect="0,0,@0,21600"/>
            <v:handles>
              <v:h position="#0,topLeft" xrange="0,@2"/>
              <v:h position="bottomRight,#1" yrange="0,@3"/>
              <v:h position="#2,#3" xrange="@0,21600" yrange="@1,10800"/>
            </v:handles>
          </v:shapetype>
          <v:shape id="_x0000_s1058" type="#_x0000_t78" style="position:absolute;left:0;text-align:left;margin-left:-34.3pt;margin-top:13.65pt;width:175.5pt;height:111.2pt;z-index:251694080" adj=",8100" fillcolor="#e2efd9" strokecolor="#00b050">
            <v:textbox style="mso-next-textbox:#_x0000_s1058">
              <w:txbxContent>
                <w:p w:rsidR="000D376F" w:rsidRDefault="000D376F" w:rsidP="000D376F">
                  <w:pPr>
                    <w:jc w:val="center"/>
                  </w:pPr>
                  <w:r>
                    <w:rPr>
                      <w:sz w:val="28"/>
                      <w:szCs w:val="28"/>
                    </w:rPr>
                    <w:t>допускается  использование дополнительных материалов на экзаменах:</w:t>
                  </w:r>
                </w:p>
              </w:txbxContent>
            </v:textbox>
          </v:shape>
        </w:pict>
      </w:r>
    </w:p>
    <w:p w:rsidR="000D376F" w:rsidRPr="00BB73C2" w:rsidRDefault="000D376F" w:rsidP="000D376F">
      <w:pPr>
        <w:numPr>
          <w:ilvl w:val="1"/>
          <w:numId w:val="8"/>
        </w:numPr>
        <w:tabs>
          <w:tab w:val="num" w:pos="1418"/>
        </w:tabs>
        <w:spacing w:after="0" w:line="240" w:lineRule="auto"/>
        <w:ind w:left="3969" w:hanging="567"/>
        <w:jc w:val="both"/>
        <w:rPr>
          <w:sz w:val="28"/>
          <w:szCs w:val="28"/>
        </w:rPr>
      </w:pPr>
      <w:r w:rsidRPr="00BB73C2">
        <w:rPr>
          <w:b/>
          <w:sz w:val="28"/>
          <w:szCs w:val="28"/>
        </w:rPr>
        <w:t>по физике</w:t>
      </w:r>
      <w:r w:rsidRPr="00BB73C2">
        <w:rPr>
          <w:sz w:val="28"/>
          <w:szCs w:val="28"/>
        </w:rPr>
        <w:t xml:space="preserve"> </w:t>
      </w:r>
      <w:r>
        <w:rPr>
          <w:sz w:val="28"/>
          <w:szCs w:val="28"/>
        </w:rPr>
        <w:t>– непрограммируемый калькулятор</w:t>
      </w:r>
      <w:r w:rsidRPr="00BB73C2">
        <w:rPr>
          <w:sz w:val="28"/>
          <w:szCs w:val="28"/>
        </w:rPr>
        <w:t xml:space="preserve"> и линейка, не имеющая формул; </w:t>
      </w:r>
    </w:p>
    <w:p w:rsidR="000D376F" w:rsidRDefault="000D376F" w:rsidP="000D376F">
      <w:pPr>
        <w:tabs>
          <w:tab w:val="num" w:pos="1920"/>
        </w:tabs>
        <w:ind w:left="396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5542280</wp:posOffset>
            </wp:positionH>
            <wp:positionV relativeFrom="paragraph">
              <wp:posOffset>15875</wp:posOffset>
            </wp:positionV>
            <wp:extent cx="556895" cy="651510"/>
            <wp:effectExtent l="19050" t="0" r="0" b="0"/>
            <wp:wrapTight wrapText="bothSides">
              <wp:wrapPolygon edited="0">
                <wp:start x="-739" y="0"/>
                <wp:lineTo x="-739" y="20842"/>
                <wp:lineTo x="21428" y="20842"/>
                <wp:lineTo x="21428" y="0"/>
                <wp:lineTo x="-739" y="0"/>
              </wp:wrapPolygon>
            </wp:wrapTight>
            <wp:docPr id="31" name="Picture 10" descr="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44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" cy="65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D376F" w:rsidRPr="002E30F6" w:rsidRDefault="000D376F" w:rsidP="000D376F">
      <w:pPr>
        <w:numPr>
          <w:ilvl w:val="1"/>
          <w:numId w:val="8"/>
        </w:numPr>
        <w:tabs>
          <w:tab w:val="num" w:pos="1418"/>
        </w:tabs>
        <w:spacing w:after="0" w:line="240" w:lineRule="auto"/>
        <w:ind w:left="3969" w:hanging="567"/>
        <w:jc w:val="both"/>
        <w:rPr>
          <w:sz w:val="28"/>
          <w:szCs w:val="28"/>
        </w:rPr>
      </w:pPr>
      <w:r w:rsidRPr="002E30F6">
        <w:rPr>
          <w:b/>
          <w:sz w:val="28"/>
          <w:szCs w:val="28"/>
        </w:rPr>
        <w:t>по химии</w:t>
      </w:r>
      <w:r w:rsidRPr="002E30F6">
        <w:rPr>
          <w:sz w:val="28"/>
          <w:szCs w:val="28"/>
        </w:rPr>
        <w:t xml:space="preserve"> – непрограммируемый калькулятор; </w:t>
      </w:r>
    </w:p>
    <w:p w:rsidR="000D376F" w:rsidRDefault="000D376F" w:rsidP="000D376F">
      <w:pPr>
        <w:tabs>
          <w:tab w:val="num" w:pos="1920"/>
        </w:tabs>
        <w:ind w:left="3402"/>
        <w:jc w:val="both"/>
        <w:rPr>
          <w:sz w:val="28"/>
          <w:szCs w:val="28"/>
        </w:rPr>
      </w:pPr>
    </w:p>
    <w:p w:rsidR="000D376F" w:rsidRDefault="000D376F" w:rsidP="000D376F">
      <w:pPr>
        <w:numPr>
          <w:ilvl w:val="1"/>
          <w:numId w:val="8"/>
        </w:numPr>
        <w:tabs>
          <w:tab w:val="num" w:pos="1418"/>
        </w:tabs>
        <w:spacing w:after="0" w:line="240" w:lineRule="auto"/>
        <w:ind w:left="3969" w:hanging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по географии</w:t>
      </w:r>
      <w:r>
        <w:rPr>
          <w:sz w:val="28"/>
          <w:szCs w:val="28"/>
        </w:rPr>
        <w:t xml:space="preserve"> – линейка, не имеющая формул, непрограммируемый калькулятор и транспортир;</w:t>
      </w:r>
    </w:p>
    <w:p w:rsidR="000D376F" w:rsidRDefault="000D376F" w:rsidP="000D376F">
      <w:pPr>
        <w:tabs>
          <w:tab w:val="num" w:pos="993"/>
        </w:tabs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5476875</wp:posOffset>
            </wp:positionH>
            <wp:positionV relativeFrom="paragraph">
              <wp:posOffset>22225</wp:posOffset>
            </wp:positionV>
            <wp:extent cx="622300" cy="516890"/>
            <wp:effectExtent l="19050" t="0" r="6350" b="0"/>
            <wp:wrapSquare wrapText="bothSides"/>
            <wp:docPr id="33" name="Picture 9" descr="6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678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516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40D40" w:rsidRDefault="00D40D40" w:rsidP="00490681">
      <w:pPr>
        <w:spacing w:after="120"/>
        <w:jc w:val="center"/>
        <w:rPr>
          <w:b/>
          <w:color w:val="000080"/>
          <w:sz w:val="28"/>
          <w:szCs w:val="28"/>
        </w:rPr>
      </w:pPr>
    </w:p>
    <w:p w:rsidR="00303638" w:rsidRDefault="00303638" w:rsidP="0078693E">
      <w:pPr>
        <w:spacing w:after="120"/>
        <w:ind w:left="142"/>
        <w:jc w:val="center"/>
        <w:rPr>
          <w:b/>
          <w:bCs/>
          <w:iCs/>
          <w:color w:val="000080"/>
          <w:sz w:val="28"/>
          <w:szCs w:val="28"/>
        </w:rPr>
      </w:pPr>
      <w:r>
        <w:rPr>
          <w:b/>
          <w:bCs/>
          <w:iCs/>
          <w:color w:val="000080"/>
          <w:sz w:val="28"/>
          <w:szCs w:val="28"/>
        </w:rPr>
        <w:t xml:space="preserve">Работа  </w:t>
      </w:r>
      <w:proofErr w:type="gramStart"/>
      <w:r>
        <w:rPr>
          <w:b/>
          <w:bCs/>
          <w:iCs/>
          <w:color w:val="000080"/>
          <w:sz w:val="28"/>
          <w:szCs w:val="28"/>
        </w:rPr>
        <w:t>обучающихся</w:t>
      </w:r>
      <w:proofErr w:type="gramEnd"/>
      <w:r>
        <w:rPr>
          <w:b/>
          <w:bCs/>
          <w:iCs/>
          <w:color w:val="000080"/>
          <w:sz w:val="28"/>
          <w:szCs w:val="28"/>
        </w:rPr>
        <w:t xml:space="preserve"> с экзаменационными материалами</w:t>
      </w:r>
    </w:p>
    <w:p w:rsidR="00303638" w:rsidRDefault="00F50252" w:rsidP="00303638">
      <w:pPr>
        <w:tabs>
          <w:tab w:val="left" w:pos="420"/>
        </w:tabs>
        <w:spacing w:after="120"/>
        <w:ind w:left="3686" w:firstLine="142"/>
        <w:jc w:val="center"/>
        <w:rPr>
          <w:b/>
          <w:color w:val="000080"/>
          <w:sz w:val="28"/>
          <w:szCs w:val="28"/>
        </w:rPr>
      </w:pPr>
      <w:r>
        <w:rPr>
          <w:bCs/>
          <w:iCs/>
          <w:noProof/>
          <w:color w:val="FF0000"/>
          <w:sz w:val="28"/>
          <w:szCs w:val="28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-173355</wp:posOffset>
            </wp:positionH>
            <wp:positionV relativeFrom="paragraph">
              <wp:posOffset>38100</wp:posOffset>
            </wp:positionV>
            <wp:extent cx="1999615" cy="1333500"/>
            <wp:effectExtent l="19050" t="0" r="635" b="0"/>
            <wp:wrapTight wrapText="bothSides">
              <wp:wrapPolygon edited="0">
                <wp:start x="-206" y="0"/>
                <wp:lineTo x="-206" y="21291"/>
                <wp:lineTo x="21607" y="21291"/>
                <wp:lineTo x="21607" y="0"/>
                <wp:lineTo x="-206" y="0"/>
              </wp:wrapPolygon>
            </wp:wrapTight>
            <wp:docPr id="71" name="Рисунок 71" descr="работа с блан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работа с бланком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3638">
        <w:rPr>
          <w:bCs/>
          <w:iCs/>
          <w:color w:val="FF0000"/>
          <w:sz w:val="28"/>
          <w:szCs w:val="28"/>
        </w:rPr>
        <w:t xml:space="preserve">  </w:t>
      </w:r>
      <w:r w:rsidR="00303638" w:rsidRPr="0078693E">
        <w:rPr>
          <w:b/>
          <w:bCs/>
          <w:iCs/>
          <w:color w:val="FF0000"/>
          <w:sz w:val="28"/>
          <w:szCs w:val="28"/>
          <w:u w:val="single"/>
        </w:rPr>
        <w:t>Внесены изменения в структуру бланка ответов №1.</w:t>
      </w:r>
      <w:r w:rsidR="00303638">
        <w:rPr>
          <w:bCs/>
          <w:iCs/>
          <w:color w:val="FF0000"/>
          <w:sz w:val="28"/>
          <w:szCs w:val="28"/>
        </w:rPr>
        <w:t xml:space="preserve"> Бланк регистрации, бланк ответов №2 и дополнительный бланк ответов №2 остаются без изменения</w:t>
      </w:r>
    </w:p>
    <w:p w:rsidR="00303638" w:rsidRDefault="00303638" w:rsidP="00303638">
      <w:pPr>
        <w:ind w:firstLine="348"/>
        <w:jc w:val="center"/>
        <w:rPr>
          <w:b/>
          <w:color w:val="000080"/>
          <w:sz w:val="28"/>
          <w:szCs w:val="28"/>
        </w:rPr>
      </w:pPr>
      <w:r>
        <w:rPr>
          <w:b/>
          <w:color w:val="000080"/>
          <w:sz w:val="28"/>
          <w:szCs w:val="28"/>
        </w:rPr>
        <w:t>При работе с экзаменационными материалами:</w:t>
      </w:r>
    </w:p>
    <w:p w:rsidR="00303638" w:rsidRDefault="00303638" w:rsidP="00303638">
      <w:pPr>
        <w:numPr>
          <w:ilvl w:val="0"/>
          <w:numId w:val="9"/>
        </w:numPr>
        <w:tabs>
          <w:tab w:val="num" w:pos="525"/>
          <w:tab w:val="left" w:pos="735"/>
        </w:tabs>
        <w:spacing w:after="0" w:line="240" w:lineRule="auto"/>
        <w:ind w:left="0" w:firstLine="737"/>
        <w:rPr>
          <w:sz w:val="28"/>
          <w:szCs w:val="28"/>
        </w:rPr>
      </w:pPr>
      <w:r>
        <w:rPr>
          <w:sz w:val="28"/>
          <w:szCs w:val="28"/>
        </w:rPr>
        <w:t>разрешено использование только тех бланков регистрации и бланков ответов № 1 и № 2, которые находятся в запечатанном индивидуальном комплекте;</w:t>
      </w:r>
    </w:p>
    <w:p w:rsidR="00303638" w:rsidRDefault="00303638" w:rsidP="00303638">
      <w:pPr>
        <w:numPr>
          <w:ilvl w:val="0"/>
          <w:numId w:val="9"/>
        </w:numPr>
        <w:tabs>
          <w:tab w:val="num" w:pos="525"/>
          <w:tab w:val="left" w:pos="735"/>
        </w:tabs>
        <w:spacing w:after="0" w:line="240" w:lineRule="auto"/>
        <w:ind w:left="0" w:firstLine="737"/>
        <w:rPr>
          <w:sz w:val="28"/>
          <w:szCs w:val="28"/>
        </w:rPr>
      </w:pPr>
      <w:r>
        <w:rPr>
          <w:sz w:val="28"/>
          <w:szCs w:val="28"/>
        </w:rPr>
        <w:t xml:space="preserve">запрещено </w:t>
      </w:r>
      <w:proofErr w:type="spellStart"/>
      <w:r>
        <w:rPr>
          <w:sz w:val="28"/>
          <w:szCs w:val="28"/>
        </w:rPr>
        <w:t>перекомплектование</w:t>
      </w:r>
      <w:proofErr w:type="spellEnd"/>
      <w:r>
        <w:rPr>
          <w:sz w:val="28"/>
          <w:szCs w:val="28"/>
        </w:rPr>
        <w:t xml:space="preserve"> бланков регистрации, бланков ответов № 1, бланков ответов № 2 из различных индивидуальных комплектов;</w:t>
      </w:r>
    </w:p>
    <w:p w:rsidR="00303638" w:rsidRDefault="00303638" w:rsidP="00303638">
      <w:pPr>
        <w:numPr>
          <w:ilvl w:val="0"/>
          <w:numId w:val="9"/>
        </w:numPr>
        <w:tabs>
          <w:tab w:val="num" w:pos="525"/>
          <w:tab w:val="left" w:pos="735"/>
        </w:tabs>
        <w:spacing w:after="0" w:line="240" w:lineRule="auto"/>
        <w:ind w:left="0" w:firstLine="737"/>
        <w:rPr>
          <w:sz w:val="28"/>
          <w:szCs w:val="28"/>
        </w:rPr>
      </w:pPr>
      <w:r>
        <w:rPr>
          <w:sz w:val="28"/>
          <w:szCs w:val="28"/>
        </w:rPr>
        <w:t>запрещено использование при заполнении бланков ручек с цветными чернилами, карандашей, сре</w:t>
      </w:r>
      <w:proofErr w:type="gramStart"/>
      <w:r>
        <w:rPr>
          <w:sz w:val="28"/>
          <w:szCs w:val="28"/>
        </w:rPr>
        <w:t>дств дл</w:t>
      </w:r>
      <w:proofErr w:type="gramEnd"/>
      <w:r>
        <w:rPr>
          <w:sz w:val="28"/>
          <w:szCs w:val="28"/>
        </w:rPr>
        <w:t>я исправления информации (корректор текста, ластик и др.);</w:t>
      </w:r>
    </w:p>
    <w:p w:rsidR="00303638" w:rsidRDefault="00303638" w:rsidP="00303638">
      <w:pPr>
        <w:numPr>
          <w:ilvl w:val="0"/>
          <w:numId w:val="9"/>
        </w:numPr>
        <w:tabs>
          <w:tab w:val="num" w:pos="525"/>
          <w:tab w:val="left" w:pos="735"/>
        </w:tabs>
        <w:spacing w:after="0" w:line="240" w:lineRule="auto"/>
        <w:ind w:left="0" w:firstLine="737"/>
        <w:rPr>
          <w:sz w:val="28"/>
          <w:szCs w:val="28"/>
        </w:rPr>
      </w:pPr>
      <w:r>
        <w:rPr>
          <w:sz w:val="28"/>
          <w:szCs w:val="28"/>
        </w:rPr>
        <w:t>возможна любая последовательность при выполнении заданий;</w:t>
      </w:r>
    </w:p>
    <w:p w:rsidR="00303638" w:rsidRDefault="00303638" w:rsidP="00303638">
      <w:pPr>
        <w:numPr>
          <w:ilvl w:val="0"/>
          <w:numId w:val="9"/>
        </w:numPr>
        <w:tabs>
          <w:tab w:val="num" w:pos="525"/>
          <w:tab w:val="left" w:pos="735"/>
        </w:tabs>
        <w:spacing w:after="0" w:line="240" w:lineRule="auto"/>
        <w:ind w:left="0" w:firstLine="737"/>
        <w:jc w:val="both"/>
        <w:rPr>
          <w:sz w:val="28"/>
          <w:szCs w:val="28"/>
        </w:rPr>
      </w:pPr>
      <w:r>
        <w:rPr>
          <w:sz w:val="28"/>
          <w:szCs w:val="28"/>
        </w:rPr>
        <w:t>необходимо начинать заполнение каждого поля в бланках с первой позиции;</w:t>
      </w:r>
    </w:p>
    <w:p w:rsidR="00303638" w:rsidRDefault="00303638" w:rsidP="00303638">
      <w:pPr>
        <w:widowControl w:val="0"/>
        <w:numPr>
          <w:ilvl w:val="0"/>
          <w:numId w:val="9"/>
        </w:numPr>
        <w:tabs>
          <w:tab w:val="num" w:pos="525"/>
          <w:tab w:val="left" w:pos="735"/>
        </w:tabs>
        <w:spacing w:after="0" w:line="240" w:lineRule="auto"/>
        <w:ind w:left="0"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необходимо при заполнении бланков регистрации и бланков ответов </w:t>
      </w:r>
      <w:r>
        <w:rPr>
          <w:sz w:val="28"/>
          <w:szCs w:val="28"/>
        </w:rPr>
        <w:lastRenderedPageBreak/>
        <w:t>каждую цифру и букву изображать, тщательно копируя ее написание с образцов символов из верхней части бланков;</w:t>
      </w:r>
    </w:p>
    <w:p w:rsidR="00303638" w:rsidRDefault="00303638" w:rsidP="00303638">
      <w:pPr>
        <w:numPr>
          <w:ilvl w:val="0"/>
          <w:numId w:val="9"/>
        </w:numPr>
        <w:tabs>
          <w:tab w:val="num" w:pos="525"/>
          <w:tab w:val="left" w:pos="735"/>
        </w:tabs>
        <w:spacing w:after="0" w:line="240" w:lineRule="auto"/>
        <w:ind w:left="0" w:firstLine="737"/>
        <w:jc w:val="both"/>
        <w:rPr>
          <w:sz w:val="28"/>
          <w:szCs w:val="28"/>
        </w:rPr>
      </w:pPr>
      <w:r>
        <w:rPr>
          <w:sz w:val="28"/>
          <w:szCs w:val="28"/>
        </w:rPr>
        <w:t>необходимо при ошибочном заполнении регистрационных полей внести исправления рядом с ошибочными записями или сверху, а ошибочные записи аккуратно зачеркнуть;</w:t>
      </w:r>
    </w:p>
    <w:p w:rsidR="00303638" w:rsidRDefault="00303638" w:rsidP="00303638">
      <w:pPr>
        <w:numPr>
          <w:ilvl w:val="0"/>
          <w:numId w:val="9"/>
        </w:numPr>
        <w:tabs>
          <w:tab w:val="num" w:pos="525"/>
          <w:tab w:val="left" w:pos="735"/>
        </w:tabs>
        <w:spacing w:after="0" w:line="240" w:lineRule="auto"/>
        <w:ind w:left="0" w:firstLine="737"/>
        <w:jc w:val="both"/>
        <w:rPr>
          <w:sz w:val="28"/>
          <w:szCs w:val="28"/>
        </w:rPr>
      </w:pPr>
      <w:r>
        <w:rPr>
          <w:sz w:val="28"/>
          <w:szCs w:val="28"/>
        </w:rPr>
        <w:t>запрещено делать в полях и вне полей бланков какие-либо надписи и пометки, не относящиеся к содержанию полей бланка (наличие посторонних записей и пометок вне предусмотренных полей является основанием для отдельной и более тщательной проверки бланков ответов);</w:t>
      </w:r>
    </w:p>
    <w:p w:rsidR="00303638" w:rsidRDefault="00303638" w:rsidP="00303638">
      <w:pPr>
        <w:numPr>
          <w:ilvl w:val="0"/>
          <w:numId w:val="9"/>
        </w:numPr>
        <w:tabs>
          <w:tab w:val="num" w:pos="525"/>
          <w:tab w:val="left" w:pos="735"/>
        </w:tabs>
        <w:spacing w:after="0" w:line="240" w:lineRule="auto"/>
        <w:ind w:left="0"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возможно получение у организатора в аудитории </w:t>
      </w:r>
      <w:r w:rsidRPr="00EF190D">
        <w:rPr>
          <w:sz w:val="28"/>
          <w:szCs w:val="28"/>
        </w:rPr>
        <w:t>дополнительного бланка ответов № 2</w:t>
      </w:r>
      <w:r>
        <w:rPr>
          <w:sz w:val="28"/>
          <w:szCs w:val="28"/>
        </w:rPr>
        <w:t xml:space="preserve"> при нехватке места для записи ответов в бланке ответов №2;  </w:t>
      </w:r>
    </w:p>
    <w:p w:rsidR="00303638" w:rsidRDefault="00303638" w:rsidP="00303638">
      <w:pPr>
        <w:numPr>
          <w:ilvl w:val="0"/>
          <w:numId w:val="9"/>
        </w:numPr>
        <w:tabs>
          <w:tab w:val="num" w:pos="525"/>
          <w:tab w:val="left" w:pos="735"/>
        </w:tabs>
        <w:spacing w:after="0" w:line="240" w:lineRule="auto"/>
        <w:ind w:left="0" w:firstLine="737"/>
        <w:rPr>
          <w:sz w:val="28"/>
          <w:szCs w:val="28"/>
        </w:rPr>
      </w:pPr>
      <w:r>
        <w:rPr>
          <w:sz w:val="28"/>
          <w:szCs w:val="28"/>
        </w:rPr>
        <w:t>возможно получение у организатора в аудитории дополнительных бланков черновиков;</w:t>
      </w:r>
    </w:p>
    <w:p w:rsidR="00303638" w:rsidRPr="004D2EDE" w:rsidRDefault="00303638" w:rsidP="00303638">
      <w:pPr>
        <w:numPr>
          <w:ilvl w:val="0"/>
          <w:numId w:val="9"/>
        </w:numPr>
        <w:tabs>
          <w:tab w:val="num" w:pos="525"/>
          <w:tab w:val="left" w:pos="720"/>
        </w:tabs>
        <w:spacing w:after="0" w:line="240" w:lineRule="auto"/>
        <w:ind w:left="737" w:firstLine="114"/>
        <w:rPr>
          <w:u w:val="single"/>
        </w:rPr>
      </w:pPr>
      <w:r w:rsidRPr="004D2EDE">
        <w:rPr>
          <w:sz w:val="28"/>
          <w:szCs w:val="28"/>
          <w:u w:val="single"/>
        </w:rPr>
        <w:t>не предусмотрено рассмотрение  записей в черновике при оценке результатов ЕГЭ.</w:t>
      </w:r>
    </w:p>
    <w:p w:rsidR="00BE0DF2" w:rsidRDefault="00303638" w:rsidP="00303638">
      <w:pPr>
        <w:widowControl w:val="0"/>
        <w:autoSpaceDE w:val="0"/>
        <w:autoSpaceDN w:val="0"/>
        <w:adjustRightInd w:val="0"/>
        <w:ind w:firstLine="540"/>
        <w:jc w:val="center"/>
        <w:rPr>
          <w:color w:val="FF00FF"/>
          <w:sz w:val="28"/>
          <w:szCs w:val="28"/>
        </w:rPr>
      </w:pPr>
      <w:r w:rsidRPr="006F5713">
        <w:rPr>
          <w:color w:val="FF00FF"/>
          <w:sz w:val="28"/>
          <w:szCs w:val="28"/>
        </w:rPr>
        <w:br w:type="page"/>
      </w:r>
    </w:p>
    <w:p w:rsidR="00303638" w:rsidRPr="006F5713" w:rsidRDefault="004F49B8" w:rsidP="00303638">
      <w:pPr>
        <w:tabs>
          <w:tab w:val="num" w:pos="525"/>
          <w:tab w:val="left" w:pos="720"/>
        </w:tabs>
        <w:jc w:val="center"/>
        <w:rPr>
          <w:color w:val="FF00FF"/>
        </w:rPr>
      </w:pPr>
      <w:r>
        <w:rPr>
          <w:noProof/>
          <w:color w:val="FF00FF"/>
        </w:rPr>
        <w:lastRenderedPageBreak/>
        <w:pict>
          <v:rect id="_x0000_s1077" style="position:absolute;left:0;text-align:left;margin-left:16.05pt;margin-top:9.4pt;width:513pt;height:34.95pt;z-index:251714560" strokecolor="purple" strokeweight="2pt">
            <v:textbox style="mso-next-textbox:#_x0000_s1077">
              <w:txbxContent>
                <w:p w:rsidR="00303638" w:rsidRDefault="00303638" w:rsidP="00303638">
                  <w:pPr>
                    <w:jc w:val="center"/>
                    <w:rPr>
                      <w:rFonts w:ascii="AG_Benguiat" w:hAnsi="AG_Benguiat"/>
                      <w:b/>
                      <w:color w:val="000080"/>
                      <w:sz w:val="32"/>
                      <w:szCs w:val="32"/>
                    </w:rPr>
                  </w:pPr>
                  <w:r>
                    <w:rPr>
                      <w:rFonts w:ascii="AG_Benguiat" w:hAnsi="AG_Benguiat"/>
                      <w:b/>
                      <w:color w:val="000080"/>
                      <w:sz w:val="32"/>
                      <w:szCs w:val="32"/>
                    </w:rPr>
                    <w:t>Ознакомиться с результатами ГИА-11 вы можете</w:t>
                  </w:r>
                </w:p>
                <w:p w:rsidR="00303638" w:rsidRDefault="00303638" w:rsidP="00303638">
                  <w:pPr>
                    <w:jc w:val="center"/>
                  </w:pPr>
                </w:p>
              </w:txbxContent>
            </v:textbox>
          </v:rect>
        </w:pict>
      </w:r>
    </w:p>
    <w:p w:rsidR="00303638" w:rsidRDefault="004F49B8" w:rsidP="00303638">
      <w:pPr>
        <w:ind w:firstLine="720"/>
        <w:jc w:val="both"/>
        <w:rPr>
          <w:szCs w:val="28"/>
        </w:rPr>
      </w:pPr>
      <w:r>
        <w:rPr>
          <w:color w:val="FF00FF"/>
        </w:rPr>
        <w:pict>
          <v:shape id="_x0000_s1063" type="#_x0000_t67" style="position:absolute;left:0;text-align:left;margin-left:364.5pt;margin-top:7pt;width:27pt;height:23.2pt;z-index:251700224" filled="f" fillcolor="#e4c9ff" strokecolor="purple" strokeweight="2pt"/>
        </w:pict>
      </w:r>
      <w:r>
        <w:pict>
          <v:shape id="_x0000_s1062" type="#_x0000_t67" style="position:absolute;left:0;text-align:left;margin-left:63pt;margin-top:18.9pt;width:27pt;height:59.2pt;z-index:251699200" filled="f" fillcolor="#e4c9ff" strokecolor="purple" strokeweight="2pt"/>
        </w:pict>
      </w:r>
    </w:p>
    <w:p w:rsidR="00303638" w:rsidRDefault="004F49B8" w:rsidP="00303638">
      <w:pPr>
        <w:ind w:firstLine="720"/>
        <w:jc w:val="both"/>
        <w:rPr>
          <w:szCs w:val="28"/>
        </w:rPr>
      </w:pPr>
      <w:r>
        <w:rPr>
          <w:color w:val="FF00FF"/>
        </w:rPr>
        <w:pict>
          <v:roundrect id="_x0000_s1069" style="position:absolute;left:0;text-align:left;margin-left:193.5pt;margin-top:4.75pt;width:315pt;height:54pt;z-index:251706368" arcsize="10923f" fillcolor="#cfc" strokecolor="green" strokeweight="2pt">
            <v:textbox style="mso-next-textbox:#_x0000_s1069">
              <w:txbxContent>
                <w:p w:rsidR="00303638" w:rsidRDefault="00303638" w:rsidP="00303638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в сети Интернет через информационный сайт</w:t>
                  </w:r>
                  <w:r w:rsidR="00B8512F">
                    <w:rPr>
                      <w:b/>
                      <w:sz w:val="28"/>
                      <w:szCs w:val="28"/>
                    </w:rPr>
                    <w:t xml:space="preserve"> </w:t>
                  </w:r>
                  <w:hyperlink r:id="rId20" w:history="1">
                    <w:r w:rsidR="00B8512F" w:rsidRPr="000B44F2">
                      <w:rPr>
                        <w:rStyle w:val="a7"/>
                        <w:b/>
                        <w:sz w:val="26"/>
                        <w:szCs w:val="26"/>
                      </w:rPr>
                      <w:t>www.</w:t>
                    </w:r>
                    <w:r w:rsidR="00B8512F" w:rsidRPr="000B44F2">
                      <w:rPr>
                        <w:rStyle w:val="a7"/>
                        <w:b/>
                        <w:sz w:val="26"/>
                        <w:szCs w:val="26"/>
                        <w:lang w:val="en-US"/>
                      </w:rPr>
                      <w:t>ege</w:t>
                    </w:r>
                    <w:r w:rsidR="00B8512F" w:rsidRPr="000B44F2">
                      <w:rPr>
                        <w:rStyle w:val="a7"/>
                        <w:b/>
                        <w:sz w:val="26"/>
                        <w:szCs w:val="26"/>
                      </w:rPr>
                      <w:t>.</w:t>
                    </w:r>
                    <w:r w:rsidR="00B8512F" w:rsidRPr="000B44F2">
                      <w:rPr>
                        <w:rStyle w:val="a7"/>
                        <w:b/>
                        <w:sz w:val="26"/>
                        <w:szCs w:val="26"/>
                        <w:lang w:val="en-US"/>
                      </w:rPr>
                      <w:t>stavedu</w:t>
                    </w:r>
                    <w:r w:rsidR="00B8512F" w:rsidRPr="000B44F2">
                      <w:rPr>
                        <w:rStyle w:val="a7"/>
                        <w:b/>
                        <w:sz w:val="26"/>
                        <w:szCs w:val="26"/>
                      </w:rPr>
                      <w:t>.</w:t>
                    </w:r>
                    <w:proofErr w:type="spellStart"/>
                    <w:r w:rsidR="00B8512F" w:rsidRPr="000B44F2">
                      <w:rPr>
                        <w:rStyle w:val="a7"/>
                        <w:b/>
                        <w:sz w:val="26"/>
                        <w:szCs w:val="26"/>
                      </w:rPr>
                      <w:t>ru</w:t>
                    </w:r>
                    <w:proofErr w:type="spellEnd"/>
                  </w:hyperlink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  <w:p w:rsidR="00303638" w:rsidRDefault="00303638" w:rsidP="00303638"/>
              </w:txbxContent>
            </v:textbox>
          </v:roundrect>
        </w:pict>
      </w:r>
    </w:p>
    <w:p w:rsidR="00303638" w:rsidRDefault="00303638" w:rsidP="00303638">
      <w:pPr>
        <w:ind w:firstLine="720"/>
        <w:jc w:val="both"/>
        <w:rPr>
          <w:szCs w:val="28"/>
        </w:rPr>
      </w:pPr>
      <w:r>
        <w:rPr>
          <w:szCs w:val="28"/>
        </w:rPr>
        <w:t xml:space="preserve"> </w:t>
      </w:r>
    </w:p>
    <w:p w:rsidR="00303638" w:rsidRDefault="004F49B8" w:rsidP="00303638">
      <w:pPr>
        <w:ind w:firstLine="720"/>
        <w:jc w:val="both"/>
        <w:rPr>
          <w:szCs w:val="28"/>
        </w:rPr>
      </w:pPr>
      <w:r>
        <w:pict>
          <v:roundrect id="_x0000_s1060" style="position:absolute;left:0;text-align:left;margin-left:-3.75pt;margin-top:7.8pt;width:153pt;height:148.05pt;z-index:251697152" arcsize="10923f" fillcolor="#cff" strokecolor="#009fc4" strokeweight="2pt">
            <v:textbox style="mso-next-textbox:#_x0000_s1060">
              <w:txbxContent>
                <w:p w:rsidR="00303638" w:rsidRDefault="00303638" w:rsidP="00303638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в месте регистрации на ЕГЭ:</w:t>
                  </w:r>
                </w:p>
                <w:p w:rsidR="00303638" w:rsidRDefault="00303638" w:rsidP="00303638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gramStart"/>
                  <w:r>
                    <w:rPr>
                      <w:sz w:val="28"/>
                      <w:szCs w:val="28"/>
                    </w:rPr>
                    <w:t>обучающиеся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  -  в своих </w:t>
                  </w:r>
                  <w:proofErr w:type="spellStart"/>
                  <w:r>
                    <w:rPr>
                      <w:sz w:val="28"/>
                      <w:szCs w:val="28"/>
                    </w:rPr>
                    <w:t>общеобразователь-ных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организациях</w:t>
                  </w:r>
                </w:p>
              </w:txbxContent>
            </v:textbox>
          </v:roundrect>
        </w:pict>
      </w:r>
      <w:r>
        <w:pict>
          <v:shape id="_x0000_s1074" type="#_x0000_t67" style="position:absolute;left:0;text-align:left;margin-left:437.25pt;margin-top:1.8pt;width:27pt;height:59.85pt;z-index:251711488" fillcolor="#cfc" strokecolor="green" strokeweight="2pt"/>
        </w:pict>
      </w:r>
      <w:r>
        <w:pict>
          <v:shape id="_x0000_s1068" type="#_x0000_t67" style="position:absolute;left:0;text-align:left;margin-left:270pt;margin-top:7.8pt;width:27pt;height:27pt;z-index:251705344" fillcolor="#cfc" strokecolor="green" strokeweight="2pt"/>
        </w:pict>
      </w:r>
      <w:r>
        <w:pict>
          <v:shape id="_x0000_s1067" type="#_x0000_t67" style="position:absolute;left:0;text-align:left;margin-left:612pt;margin-top:1.8pt;width:27pt;height:27pt;z-index:251704320" fillcolor="#cfc" strokecolor="green" strokeweight="2pt"/>
        </w:pict>
      </w:r>
    </w:p>
    <w:p w:rsidR="00303638" w:rsidRDefault="004F49B8" w:rsidP="00303638">
      <w:pPr>
        <w:ind w:firstLine="720"/>
        <w:jc w:val="both"/>
        <w:rPr>
          <w:szCs w:val="28"/>
        </w:rPr>
      </w:pPr>
      <w:r>
        <w:pict>
          <v:roundrect id="_x0000_s1064" style="position:absolute;left:0;text-align:left;margin-left:175.5pt;margin-top:9.35pt;width:189pt;height:190.3pt;z-index:251701248" arcsize="10923f" fillcolor="#cfc" strokecolor="green" strokeweight="2pt">
            <v:textbox style="mso-next-textbox:#_x0000_s1064">
              <w:txbxContent>
                <w:p w:rsidR="00303638" w:rsidRDefault="00303638" w:rsidP="00303638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b/>
                      <w:sz w:val="28"/>
                      <w:szCs w:val="28"/>
                    </w:rPr>
                    <w:t>с предварительными результатами</w:t>
                  </w:r>
                  <w:r>
                    <w:rPr>
                      <w:sz w:val="28"/>
                      <w:szCs w:val="28"/>
                    </w:rPr>
                    <w:t xml:space="preserve"> ЕГЭ </w:t>
                  </w:r>
                  <w:r>
                    <w:rPr>
                      <w:i/>
                      <w:sz w:val="26"/>
                      <w:szCs w:val="26"/>
                    </w:rPr>
                    <w:t>(выставляются на сайт по каждому  учебному предмету в течение 1 часа после получения этих результатов из Федерального центра тестирования)</w:t>
                  </w:r>
                </w:p>
              </w:txbxContent>
            </v:textbox>
          </v:roundrect>
        </w:pict>
      </w:r>
    </w:p>
    <w:p w:rsidR="00303638" w:rsidRDefault="004F49B8" w:rsidP="00303638">
      <w:pPr>
        <w:ind w:firstLine="720"/>
        <w:jc w:val="both"/>
        <w:rPr>
          <w:szCs w:val="28"/>
        </w:rPr>
      </w:pPr>
      <w:r>
        <w:pict>
          <v:roundrect id="_x0000_s1065" style="position:absolute;left:0;text-align:left;margin-left:378.75pt;margin-top:10.75pt;width:155pt;height:221.4pt;z-index:251702272" arcsize="10923f" fillcolor="#cfc" strokecolor="green" strokeweight="2pt">
            <v:textbox style="mso-next-textbox:#_x0000_s1065">
              <w:txbxContent>
                <w:p w:rsidR="00303638" w:rsidRDefault="00303638" w:rsidP="00303638">
                  <w:pPr>
                    <w:jc w:val="center"/>
                    <w:rPr>
                      <w:i/>
                      <w:sz w:val="26"/>
                      <w:szCs w:val="26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с утвержденными результатами ЕГЭ </w:t>
                  </w:r>
                  <w:r>
                    <w:rPr>
                      <w:i/>
                      <w:sz w:val="26"/>
                      <w:szCs w:val="26"/>
                    </w:rPr>
                    <w:t xml:space="preserve">(выставляются на сайт в течение 1 дня с момента получения из Федерального центра тестирования </w:t>
                  </w:r>
                  <w:r w:rsidR="00712697">
                    <w:rPr>
                      <w:i/>
                      <w:sz w:val="26"/>
                      <w:szCs w:val="26"/>
                    </w:rPr>
                    <w:t>и утверждения ГЭК Ставропольского края</w:t>
                  </w:r>
                  <w:r>
                    <w:rPr>
                      <w:i/>
                      <w:sz w:val="26"/>
                      <w:szCs w:val="26"/>
                    </w:rPr>
                    <w:t xml:space="preserve"> </w:t>
                  </w:r>
                  <w:proofErr w:type="gramStart"/>
                  <w:r>
                    <w:rPr>
                      <w:i/>
                      <w:sz w:val="26"/>
                      <w:szCs w:val="26"/>
                    </w:rPr>
                    <w:t>края</w:t>
                  </w:r>
                  <w:proofErr w:type="gramEnd"/>
                  <w:r>
                    <w:rPr>
                      <w:i/>
                      <w:sz w:val="26"/>
                      <w:szCs w:val="26"/>
                    </w:rPr>
                    <w:t>)</w:t>
                  </w:r>
                </w:p>
                <w:p w:rsidR="00303638" w:rsidRDefault="00303638" w:rsidP="00303638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303638" w:rsidRDefault="00303638" w:rsidP="00303638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</w:p>
    <w:p w:rsidR="00303638" w:rsidRDefault="00303638" w:rsidP="00303638">
      <w:pPr>
        <w:ind w:firstLine="720"/>
        <w:jc w:val="both"/>
        <w:rPr>
          <w:szCs w:val="28"/>
        </w:rPr>
      </w:pPr>
    </w:p>
    <w:p w:rsidR="00303638" w:rsidRDefault="00303638" w:rsidP="00303638">
      <w:pPr>
        <w:ind w:firstLine="720"/>
        <w:jc w:val="both"/>
        <w:rPr>
          <w:szCs w:val="28"/>
        </w:rPr>
      </w:pPr>
    </w:p>
    <w:p w:rsidR="00303638" w:rsidRDefault="004F49B8" w:rsidP="00303638">
      <w:pPr>
        <w:ind w:firstLine="720"/>
        <w:jc w:val="both"/>
        <w:rPr>
          <w:szCs w:val="28"/>
        </w:rPr>
      </w:pPr>
      <w:r>
        <w:pict>
          <v:shape id="_x0000_s1061" type="#_x0000_t67" style="position:absolute;left:0;text-align:left;margin-left:63pt;margin-top:22.2pt;width:18pt;height:27pt;z-index:251698176" fillcolor="#cff" strokecolor="#009fc4" strokeweight="2pt"/>
        </w:pict>
      </w:r>
    </w:p>
    <w:p w:rsidR="00303638" w:rsidRDefault="00303638" w:rsidP="00303638">
      <w:pPr>
        <w:ind w:firstLine="720"/>
        <w:jc w:val="both"/>
        <w:rPr>
          <w:szCs w:val="28"/>
        </w:rPr>
      </w:pPr>
    </w:p>
    <w:p w:rsidR="00303638" w:rsidRDefault="004F49B8" w:rsidP="00303638">
      <w:pPr>
        <w:ind w:firstLine="720"/>
        <w:jc w:val="both"/>
        <w:rPr>
          <w:szCs w:val="28"/>
        </w:rPr>
      </w:pPr>
      <w:r>
        <w:pict>
          <v:roundrect id="_x0000_s1066" style="position:absolute;left:0;text-align:left;margin-left:-11.55pt;margin-top:2.1pt;width:160.8pt;height:193.55pt;z-index:251703296" arcsize="10923f" fillcolor="#cff" strokecolor="#009fc4" strokeweight="2pt">
            <v:textbox style="mso-next-textbox:#_x0000_s1066">
              <w:txbxContent>
                <w:p w:rsidR="00303638" w:rsidRDefault="00303638" w:rsidP="00303638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с утвержденными результатами ЕГЭ </w:t>
                  </w:r>
                </w:p>
                <w:p w:rsidR="00303638" w:rsidRDefault="00712697" w:rsidP="00303638">
                  <w:pPr>
                    <w:rPr>
                      <w:i/>
                      <w:sz w:val="26"/>
                      <w:szCs w:val="26"/>
                    </w:rPr>
                  </w:pPr>
                  <w:r>
                    <w:rPr>
                      <w:i/>
                      <w:sz w:val="26"/>
                      <w:szCs w:val="26"/>
                    </w:rPr>
                    <w:t>(утверждаются ГЭК Ставропольского</w:t>
                  </w:r>
                  <w:r w:rsidR="00303638">
                    <w:rPr>
                      <w:i/>
                      <w:sz w:val="26"/>
                      <w:szCs w:val="26"/>
                    </w:rPr>
                    <w:t xml:space="preserve"> края в течение 1 дня с момента получения из Федерального центра тестирования)</w:t>
                  </w:r>
                </w:p>
                <w:p w:rsidR="00303638" w:rsidRDefault="00303638" w:rsidP="00303638">
                  <w:pPr>
                    <w:tabs>
                      <w:tab w:val="num" w:pos="0"/>
                    </w:tabs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303638" w:rsidRDefault="00303638" w:rsidP="00303638">
      <w:pPr>
        <w:ind w:firstLine="720"/>
        <w:jc w:val="both"/>
        <w:rPr>
          <w:szCs w:val="28"/>
        </w:rPr>
      </w:pPr>
    </w:p>
    <w:p w:rsidR="00303638" w:rsidRDefault="004F49B8" w:rsidP="00303638">
      <w:pPr>
        <w:ind w:firstLine="720"/>
        <w:jc w:val="both"/>
        <w:rPr>
          <w:szCs w:val="28"/>
        </w:rPr>
      </w:pPr>
      <w:r>
        <w:pict>
          <v:shape id="_x0000_s1070" style="position:absolute;left:0;text-align:left;margin-left:193.5pt;margin-top:10.7pt;width:62.05pt;height:34.9pt;rotation:1546800fd;z-index:251707392" coordsize="1774,507" path="m1774,507l,e" fillcolor="#cfc" strokecolor="green" strokeweight="4pt">
            <v:stroke endarrow="block"/>
            <v:path arrowok="t"/>
          </v:shape>
        </w:pict>
      </w:r>
    </w:p>
    <w:p w:rsidR="00303638" w:rsidRDefault="004F49B8" w:rsidP="00303638">
      <w:pPr>
        <w:ind w:firstLine="720"/>
        <w:jc w:val="both"/>
        <w:rPr>
          <w:szCs w:val="28"/>
        </w:rPr>
      </w:pPr>
      <w:r>
        <w:pict>
          <v:shape id="_x0000_s1071" style="position:absolute;left:0;text-align:left;margin-left:437.25pt;margin-top:20.15pt;width:22.35pt;height:43.5pt;flip:x;z-index:251708416" coordsize="1774,507" path="m1774,507l,e" fillcolor="#cfc" strokecolor="green" strokeweight="4pt">
            <v:stroke endarrow="block"/>
            <v:path arrowok="t"/>
          </v:shape>
        </w:pict>
      </w:r>
    </w:p>
    <w:p w:rsidR="00303638" w:rsidRDefault="004F49B8" w:rsidP="00303638">
      <w:pPr>
        <w:ind w:firstLine="720"/>
        <w:jc w:val="both"/>
        <w:rPr>
          <w:szCs w:val="28"/>
        </w:rPr>
      </w:pPr>
      <w:r>
        <w:pict>
          <v:roundrect id="_x0000_s1072" style="position:absolute;left:0;text-align:left;margin-left:149.25pt;margin-top:12.55pt;width:315pt;height:140.85pt;z-index:251709440" arcsize="10923f" fillcolor="#cfc" strokecolor="green" strokeweight="2pt">
            <v:textbox style="mso-next-textbox:#_x0000_s1072">
              <w:txbxContent>
                <w:tbl>
                  <w:tblPr>
                    <w:tblW w:w="5996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996"/>
                  </w:tblGrid>
                  <w:tr w:rsidR="00303638" w:rsidTr="00303638">
                    <w:trPr>
                      <w:trHeight w:val="2917"/>
                    </w:trPr>
                    <w:tc>
                      <w:tcPr>
                        <w:tcW w:w="5996" w:type="dxa"/>
                      </w:tcPr>
                      <w:p w:rsidR="00303638" w:rsidRDefault="00303638" w:rsidP="00AB7550">
                        <w:pPr>
                          <w:jc w:val="center"/>
                        </w:pPr>
                        <w:r>
                          <w:rPr>
                            <w:sz w:val="26"/>
                            <w:szCs w:val="26"/>
                          </w:rPr>
                          <w:t xml:space="preserve">Для просмотра результата ЕГЭ необходимо на сайте  </w:t>
                        </w:r>
                        <w:hyperlink r:id="rId21" w:history="1">
                          <w:r w:rsidR="00AB7550" w:rsidRPr="000B44F2">
                            <w:rPr>
                              <w:rStyle w:val="a7"/>
                              <w:b/>
                              <w:sz w:val="26"/>
                              <w:szCs w:val="26"/>
                            </w:rPr>
                            <w:t>www.</w:t>
                          </w:r>
                          <w:r w:rsidR="00AB7550" w:rsidRPr="000B44F2">
                            <w:rPr>
                              <w:rStyle w:val="a7"/>
                              <w:b/>
                              <w:sz w:val="26"/>
                              <w:szCs w:val="26"/>
                              <w:lang w:val="en-US"/>
                            </w:rPr>
                            <w:t>ege</w:t>
                          </w:r>
                          <w:r w:rsidR="00AB7550" w:rsidRPr="000B44F2">
                            <w:rPr>
                              <w:rStyle w:val="a7"/>
                              <w:b/>
                              <w:sz w:val="26"/>
                              <w:szCs w:val="26"/>
                            </w:rPr>
                            <w:t>.</w:t>
                          </w:r>
                          <w:r w:rsidR="00AB7550" w:rsidRPr="000B44F2">
                            <w:rPr>
                              <w:rStyle w:val="a7"/>
                              <w:b/>
                              <w:sz w:val="26"/>
                              <w:szCs w:val="26"/>
                              <w:lang w:val="en-US"/>
                            </w:rPr>
                            <w:t>stavedu</w:t>
                          </w:r>
                          <w:r w:rsidR="00AB7550" w:rsidRPr="000B44F2">
                            <w:rPr>
                              <w:rStyle w:val="a7"/>
                              <w:b/>
                              <w:sz w:val="26"/>
                              <w:szCs w:val="26"/>
                            </w:rPr>
                            <w:t>.ru</w:t>
                          </w:r>
                        </w:hyperlink>
                        <w:r>
                          <w:rPr>
                            <w:sz w:val="26"/>
                            <w:szCs w:val="26"/>
                          </w:rPr>
                          <w:t xml:space="preserve"> выбрать следующий </w:t>
                        </w:r>
                        <w:r>
                          <w:rPr>
                            <w:b/>
                            <w:sz w:val="26"/>
                            <w:szCs w:val="26"/>
                          </w:rPr>
                          <w:t>путь поиска информации</w:t>
                        </w:r>
                        <w:r>
                          <w:rPr>
                            <w:sz w:val="26"/>
                            <w:szCs w:val="26"/>
                          </w:rPr>
                          <w:t xml:space="preserve">: </w:t>
                        </w:r>
                        <w:r>
                          <w:rPr>
                            <w:spacing w:val="-18"/>
                            <w:sz w:val="26"/>
                            <w:szCs w:val="26"/>
                          </w:rPr>
                          <w:t>Государственная аттестация выпускников</w:t>
                        </w:r>
                        <w:r>
                          <w:rPr>
                            <w:sz w:val="26"/>
                            <w:szCs w:val="26"/>
                          </w:rPr>
                          <w:t>/ ЕГЭ/ Результаты ЕГЭ. В соответствующих полях набрать свои паспортные данные и код с картинки</w:t>
                        </w:r>
                      </w:p>
                    </w:tc>
                  </w:tr>
                </w:tbl>
                <w:p w:rsidR="00303638" w:rsidRDefault="00303638" w:rsidP="00303638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</w:p>
    <w:p w:rsidR="00303638" w:rsidRDefault="00303638" w:rsidP="00303638">
      <w:pPr>
        <w:ind w:firstLine="720"/>
        <w:jc w:val="both"/>
        <w:rPr>
          <w:szCs w:val="28"/>
        </w:rPr>
      </w:pPr>
    </w:p>
    <w:p w:rsidR="00303638" w:rsidRDefault="00303638" w:rsidP="00303638">
      <w:pPr>
        <w:ind w:firstLine="720"/>
        <w:jc w:val="both"/>
        <w:rPr>
          <w:szCs w:val="28"/>
        </w:rPr>
      </w:pPr>
    </w:p>
    <w:p w:rsidR="00303638" w:rsidRDefault="00303638" w:rsidP="00303638">
      <w:pPr>
        <w:ind w:firstLine="720"/>
        <w:jc w:val="both"/>
        <w:rPr>
          <w:szCs w:val="28"/>
        </w:rPr>
      </w:pPr>
    </w:p>
    <w:p w:rsidR="00303638" w:rsidRDefault="00303638" w:rsidP="00303638">
      <w:pPr>
        <w:ind w:firstLine="720"/>
        <w:jc w:val="both"/>
        <w:rPr>
          <w:szCs w:val="28"/>
        </w:rPr>
      </w:pPr>
    </w:p>
    <w:p w:rsidR="00303638" w:rsidRDefault="004F49B8" w:rsidP="00303638">
      <w:pPr>
        <w:ind w:firstLine="720"/>
        <w:jc w:val="both"/>
        <w:rPr>
          <w:szCs w:val="28"/>
        </w:rPr>
      </w:pPr>
      <w:r>
        <w:pict>
          <v:shape id="_x0000_s1075" type="#_x0000_t67" style="position:absolute;left:0;text-align:left;margin-left:297pt;margin-top:11.8pt;width:27pt;height:52.25pt;z-index:251712512" fillcolor="#cfc" strokecolor="green" strokeweight="2pt"/>
        </w:pict>
      </w:r>
    </w:p>
    <w:p w:rsidR="00303638" w:rsidRDefault="00303638" w:rsidP="00303638">
      <w:pPr>
        <w:ind w:firstLine="720"/>
        <w:jc w:val="both"/>
        <w:rPr>
          <w:szCs w:val="28"/>
        </w:rPr>
      </w:pPr>
    </w:p>
    <w:p w:rsidR="00AB7550" w:rsidRDefault="00AB7550" w:rsidP="00AB7550">
      <w:pPr>
        <w:jc w:val="center"/>
        <w:rPr>
          <w:rFonts w:ascii="Verdana" w:hAnsi="Verdana"/>
        </w:rPr>
      </w:pPr>
      <w:r>
        <w:rPr>
          <w:rFonts w:ascii="Verdana" w:hAnsi="Verdana"/>
          <w:noProof/>
          <w:color w:val="000066"/>
          <w:sz w:val="17"/>
          <w:szCs w:val="17"/>
        </w:rPr>
        <w:drawing>
          <wp:inline distT="0" distB="0" distL="0" distR="0">
            <wp:extent cx="10868025" cy="1066800"/>
            <wp:effectExtent l="0" t="0" r="0" b="0"/>
            <wp:docPr id="4" name="Рисунок 4" descr="logotype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type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80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550" w:rsidRDefault="00AB7550" w:rsidP="00AB7550">
      <w:pPr>
        <w:pStyle w:val="z-"/>
      </w:pPr>
      <w:r>
        <w:t>Начало формы</w:t>
      </w:r>
    </w:p>
    <w:p w:rsidR="00AB7550" w:rsidRDefault="00AB7550" w:rsidP="00AB7550">
      <w:pPr>
        <w:spacing w:after="240"/>
        <w:jc w:val="center"/>
        <w:rPr>
          <w:rFonts w:ascii="Verdana" w:hAnsi="Verdana"/>
        </w:rPr>
      </w:pPr>
      <w:r>
        <w:rPr>
          <w:rFonts w:ascii="Verdana" w:hAnsi="Verdana"/>
          <w:color w:val="000066"/>
          <w:sz w:val="18"/>
          <w:szCs w:val="18"/>
        </w:rPr>
        <w:t>Серия паспорта</w:t>
      </w:r>
      <w:r>
        <w:rPr>
          <w:rFonts w:ascii="Verdana" w:hAnsi="Verdana"/>
        </w:rPr>
        <w:t xml:space="preserve"> </w:t>
      </w:r>
      <w:r>
        <w:rPr>
          <w:rFonts w:ascii="Verdana" w:hAnsi="Verdana"/>
        </w:rPr>
        <w:object w:dxaOrig="225" w:dyaOrig="225">
          <v:shape id="_x0000_i1034" type="#_x0000_t75" style="width:49.5pt;height:18pt" o:ole="">
            <v:imagedata r:id="rId24" o:title=""/>
          </v:shape>
          <w:control r:id="rId25" w:name="DefaultOcxName" w:shapeid="_x0000_i1034"/>
        </w:object>
      </w:r>
      <w:r>
        <w:rPr>
          <w:rFonts w:ascii="Verdana" w:hAnsi="Verdana"/>
          <w:color w:val="000066"/>
          <w:sz w:val="18"/>
          <w:szCs w:val="18"/>
        </w:rPr>
        <w:t>Номер паспорта</w:t>
      </w:r>
      <w:r>
        <w:rPr>
          <w:rFonts w:ascii="Verdana" w:hAnsi="Verdana"/>
        </w:rPr>
        <w:t xml:space="preserve"> </w:t>
      </w:r>
      <w:r>
        <w:rPr>
          <w:rFonts w:ascii="Verdana" w:hAnsi="Verdana"/>
        </w:rPr>
        <w:object w:dxaOrig="225" w:dyaOrig="225">
          <v:shape id="_x0000_i1038" type="#_x0000_t75" style="width:49.5pt;height:18pt" o:ole="">
            <v:imagedata r:id="rId24" o:title=""/>
          </v:shape>
          <w:control r:id="rId26" w:name="DefaultOcxName1" w:shapeid="_x0000_i1038"/>
        </w:object>
      </w:r>
    </w:p>
    <w:p w:rsidR="00AB7550" w:rsidRDefault="00AB7550" w:rsidP="00AB7550">
      <w:pPr>
        <w:pStyle w:val="ab"/>
        <w:shd w:val="clear" w:color="auto" w:fill="6699FF"/>
        <w:spacing w:before="0"/>
        <w:jc w:val="center"/>
        <w:rPr>
          <w:rFonts w:ascii="Verdana" w:hAnsi="Verdana"/>
          <w:color w:val="555555"/>
        </w:rPr>
      </w:pPr>
      <w:r>
        <w:rPr>
          <w:rFonts w:ascii="Verdana" w:hAnsi="Verdana"/>
          <w:noProof/>
          <w:color w:val="555555"/>
        </w:rPr>
        <w:drawing>
          <wp:inline distT="0" distB="0" distL="0" distR="0">
            <wp:extent cx="1428750" cy="476250"/>
            <wp:effectExtent l="0" t="0" r="0" b="0"/>
            <wp:docPr id="3" name="Рисунок 3" descr="http://result11.stavrcoi.ru/capcha.ph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cha-image" descr="http://result11.stavrcoi.ru/capcha.php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555555"/>
        </w:rPr>
        <w:br/>
      </w:r>
      <w:hyperlink r:id="rId28" w:history="1">
        <w:r>
          <w:rPr>
            <w:rStyle w:val="a7"/>
            <w:rFonts w:ascii="Verdana" w:hAnsi="Verdana"/>
          </w:rPr>
          <w:t>Обновить</w:t>
        </w:r>
      </w:hyperlink>
      <w:r>
        <w:rPr>
          <w:rFonts w:ascii="Verdana" w:hAnsi="Verdana"/>
          <w:color w:val="555555"/>
        </w:rPr>
        <w:t xml:space="preserve"> </w:t>
      </w:r>
    </w:p>
    <w:p w:rsidR="00AB7550" w:rsidRDefault="00AB7550" w:rsidP="00AB7550">
      <w:pPr>
        <w:jc w:val="center"/>
        <w:rPr>
          <w:rFonts w:ascii="Verdana" w:hAnsi="Verdana"/>
          <w:color w:val="555555"/>
        </w:rPr>
      </w:pPr>
      <w:r>
        <w:rPr>
          <w:rFonts w:ascii="Verdana" w:hAnsi="Verdana"/>
          <w:color w:val="555555"/>
        </w:rPr>
        <w:object w:dxaOrig="225" w:dyaOrig="225">
          <v:shape id="_x0000_i1042" type="#_x0000_t75" style="width:49.5pt;height:18pt" o:ole="">
            <v:imagedata r:id="rId24" o:title=""/>
          </v:shape>
          <w:control r:id="rId29" w:name="DefaultOcxName2" w:shapeid="_x0000_i1042"/>
        </w:object>
      </w:r>
      <w:r>
        <w:rPr>
          <w:rFonts w:ascii="Verdana" w:hAnsi="Verdana"/>
          <w:color w:val="000066"/>
          <w:sz w:val="18"/>
          <w:szCs w:val="18"/>
        </w:rPr>
        <w:t xml:space="preserve">Введите код с картинки  </w:t>
      </w:r>
    </w:p>
    <w:p w:rsidR="00AB7550" w:rsidRDefault="00AB7550" w:rsidP="00AB7550">
      <w:pPr>
        <w:spacing w:after="240"/>
        <w:jc w:val="center"/>
        <w:rPr>
          <w:rFonts w:ascii="Verdana" w:hAnsi="Verdana"/>
        </w:rPr>
      </w:pPr>
    </w:p>
    <w:p w:rsidR="00AB7550" w:rsidRDefault="00AB7550" w:rsidP="00AB7550">
      <w:pPr>
        <w:pStyle w:val="z-1"/>
      </w:pPr>
      <w:r>
        <w:lastRenderedPageBreak/>
        <w:t>Конец формы</w:t>
      </w:r>
    </w:p>
    <w:p w:rsidR="00303638" w:rsidRDefault="00303638" w:rsidP="00303638">
      <w:pPr>
        <w:ind w:firstLine="720"/>
        <w:jc w:val="center"/>
        <w:rPr>
          <w:szCs w:val="28"/>
        </w:rPr>
      </w:pPr>
    </w:p>
    <w:p w:rsidR="00303638" w:rsidRPr="00810B7B" w:rsidRDefault="00303638" w:rsidP="00303638">
      <w:pPr>
        <w:ind w:firstLine="720"/>
        <w:jc w:val="both"/>
        <w:rPr>
          <w:rFonts w:ascii="Times New Roman" w:hAnsi="Times New Roman" w:cs="Times New Roman"/>
          <w:szCs w:val="28"/>
        </w:rPr>
      </w:pPr>
    </w:p>
    <w:p w:rsidR="00810B7B" w:rsidRPr="003D4DEB" w:rsidRDefault="00810B7B" w:rsidP="00810B7B">
      <w:pPr>
        <w:tabs>
          <w:tab w:val="left" w:pos="0"/>
        </w:tabs>
        <w:jc w:val="center"/>
        <w:rPr>
          <w:rFonts w:ascii="Times New Roman" w:hAnsi="Times New Roman" w:cs="Times New Roman"/>
          <w:b/>
          <w:color w:val="000080"/>
          <w:sz w:val="28"/>
          <w:szCs w:val="28"/>
        </w:rPr>
      </w:pPr>
      <w:r w:rsidRPr="003D4DEB">
        <w:rPr>
          <w:rFonts w:ascii="Times New Roman" w:hAnsi="Times New Roman" w:cs="Times New Roman"/>
          <w:b/>
          <w:color w:val="000080"/>
          <w:sz w:val="28"/>
          <w:szCs w:val="28"/>
        </w:rPr>
        <w:t>Об апелляциях</w:t>
      </w:r>
    </w:p>
    <w:p w:rsidR="00810B7B" w:rsidRPr="003D4DEB" w:rsidRDefault="00810B7B" w:rsidP="00810B7B">
      <w:pPr>
        <w:ind w:firstLine="851"/>
        <w:rPr>
          <w:rFonts w:ascii="Times New Roman" w:hAnsi="Times New Roman" w:cs="Times New Roman"/>
          <w:color w:val="800080"/>
          <w:sz w:val="28"/>
          <w:szCs w:val="28"/>
        </w:rPr>
      </w:pPr>
      <w:r w:rsidRPr="003D4DEB">
        <w:rPr>
          <w:rFonts w:ascii="Times New Roman" w:hAnsi="Times New Roman" w:cs="Times New Roman"/>
          <w:sz w:val="28"/>
          <w:szCs w:val="28"/>
        </w:rPr>
        <w:t xml:space="preserve">Слово </w:t>
      </w:r>
      <w:r w:rsidRPr="003D4DEB">
        <w:rPr>
          <w:rFonts w:ascii="Times New Roman" w:hAnsi="Times New Roman" w:cs="Times New Roman"/>
          <w:color w:val="800080"/>
          <w:sz w:val="28"/>
          <w:szCs w:val="28"/>
        </w:rPr>
        <w:t>«</w:t>
      </w:r>
      <w:r w:rsidRPr="003D4DEB">
        <w:rPr>
          <w:rFonts w:ascii="Times New Roman" w:hAnsi="Times New Roman" w:cs="Times New Roman"/>
          <w:b/>
          <w:color w:val="800080"/>
          <w:sz w:val="28"/>
          <w:szCs w:val="28"/>
        </w:rPr>
        <w:t>апелляция</w:t>
      </w:r>
      <w:r w:rsidRPr="003D4DEB">
        <w:rPr>
          <w:rFonts w:ascii="Times New Roman" w:hAnsi="Times New Roman" w:cs="Times New Roman"/>
          <w:color w:val="800080"/>
          <w:sz w:val="28"/>
          <w:szCs w:val="28"/>
        </w:rPr>
        <w:t>»</w:t>
      </w:r>
      <w:r w:rsidRPr="003D4DEB">
        <w:rPr>
          <w:rFonts w:ascii="Times New Roman" w:hAnsi="Times New Roman" w:cs="Times New Roman"/>
          <w:sz w:val="28"/>
          <w:szCs w:val="28"/>
        </w:rPr>
        <w:t xml:space="preserve"> произошло от латинского</w:t>
      </w:r>
      <w:r w:rsidRPr="003D4DE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D4DEB">
        <w:rPr>
          <w:rFonts w:ascii="Times New Roman" w:hAnsi="Times New Roman" w:cs="Times New Roman"/>
          <w:sz w:val="28"/>
          <w:szCs w:val="28"/>
        </w:rPr>
        <w:t>слова </w:t>
      </w:r>
      <w:r w:rsidRPr="003D4DEB">
        <w:rPr>
          <w:rFonts w:ascii="Times New Roman" w:hAnsi="Times New Roman" w:cs="Times New Roman"/>
          <w:i/>
          <w:iCs/>
          <w:color w:val="800080"/>
          <w:sz w:val="28"/>
          <w:szCs w:val="28"/>
          <w:lang w:val="la-Latn"/>
        </w:rPr>
        <w:t>appellatio</w:t>
      </w:r>
      <w:r w:rsidRPr="003D4DEB">
        <w:rPr>
          <w:rFonts w:ascii="Times New Roman" w:hAnsi="Times New Roman" w:cs="Times New Roman"/>
          <w:color w:val="800080"/>
          <w:sz w:val="28"/>
          <w:szCs w:val="28"/>
        </w:rPr>
        <w:t xml:space="preserve"> — «</w:t>
      </w:r>
      <w:r w:rsidRPr="003D4DEB">
        <w:rPr>
          <w:rFonts w:ascii="Times New Roman" w:hAnsi="Times New Roman" w:cs="Times New Roman"/>
          <w:b/>
          <w:color w:val="800080"/>
          <w:sz w:val="28"/>
          <w:szCs w:val="28"/>
        </w:rPr>
        <w:t>обращение</w:t>
      </w:r>
      <w:r w:rsidRPr="003D4DEB">
        <w:rPr>
          <w:rFonts w:ascii="Times New Roman" w:hAnsi="Times New Roman" w:cs="Times New Roman"/>
          <w:color w:val="800080"/>
          <w:sz w:val="28"/>
          <w:szCs w:val="28"/>
        </w:rPr>
        <w:t>».</w:t>
      </w:r>
    </w:p>
    <w:p w:rsidR="00810B7B" w:rsidRPr="003D4DEB" w:rsidRDefault="00810B7B" w:rsidP="00810B7B">
      <w:pPr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3D4DEB">
        <w:rPr>
          <w:rFonts w:ascii="Times New Roman" w:hAnsi="Times New Roman" w:cs="Times New Roman"/>
          <w:sz w:val="28"/>
          <w:szCs w:val="28"/>
        </w:rPr>
        <w:t>Процедура апелляции призвана защищать интересы участника ЕГЭ.</w:t>
      </w:r>
    </w:p>
    <w:p w:rsidR="00810B7B" w:rsidRPr="003D4DEB" w:rsidRDefault="00810B7B" w:rsidP="00810B7B">
      <w:pPr>
        <w:tabs>
          <w:tab w:val="num" w:pos="180"/>
          <w:tab w:val="left" w:pos="720"/>
          <w:tab w:val="left" w:pos="1800"/>
        </w:tabs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3D4DE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4968240</wp:posOffset>
            </wp:positionH>
            <wp:positionV relativeFrom="paragraph">
              <wp:posOffset>95250</wp:posOffset>
            </wp:positionV>
            <wp:extent cx="1643380" cy="1255395"/>
            <wp:effectExtent l="19050" t="0" r="0" b="0"/>
            <wp:wrapSquare wrapText="bothSides"/>
            <wp:docPr id="55" name="Рисунок 55" descr="1327907193_apella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1327907193_apellacia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1255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D4DEB">
        <w:rPr>
          <w:rFonts w:ascii="Times New Roman" w:hAnsi="Times New Roman" w:cs="Times New Roman"/>
          <w:sz w:val="28"/>
          <w:szCs w:val="28"/>
        </w:rPr>
        <w:t xml:space="preserve">При проведении государственной итоговой аттестации должна быть предусмотрена </w:t>
      </w:r>
      <w:r w:rsidRPr="003D4DEB">
        <w:rPr>
          <w:rFonts w:ascii="Times New Roman" w:hAnsi="Times New Roman" w:cs="Times New Roman"/>
          <w:b/>
          <w:color w:val="008000"/>
          <w:sz w:val="28"/>
          <w:szCs w:val="28"/>
        </w:rPr>
        <w:t>возможность подачи  обучающимся апелляции в конфликтную комиссию</w:t>
      </w:r>
      <w:r w:rsidRPr="003D4DEB">
        <w:rPr>
          <w:rFonts w:ascii="Times New Roman" w:hAnsi="Times New Roman" w:cs="Times New Roman"/>
          <w:b/>
          <w:sz w:val="28"/>
          <w:szCs w:val="28"/>
        </w:rPr>
        <w:t>,</w:t>
      </w:r>
      <w:r w:rsidRPr="003D4DEB">
        <w:rPr>
          <w:rFonts w:ascii="Times New Roman" w:hAnsi="Times New Roman" w:cs="Times New Roman"/>
          <w:sz w:val="28"/>
          <w:szCs w:val="28"/>
        </w:rPr>
        <w:t xml:space="preserve"> создаваемую в установленном порядке, и ознакомления  обучающегося при рассмотрении апелляции с выполненной им письменной экзаменационной работой.</w:t>
      </w:r>
    </w:p>
    <w:p w:rsidR="00810B7B" w:rsidRPr="003D4DEB" w:rsidRDefault="00810B7B" w:rsidP="00810B7B">
      <w:pPr>
        <w:tabs>
          <w:tab w:val="num" w:pos="180"/>
          <w:tab w:val="left" w:pos="720"/>
          <w:tab w:val="left" w:pos="1800"/>
        </w:tabs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0B7B" w:rsidRPr="003D4DEB" w:rsidRDefault="00810B7B" w:rsidP="00810B7B">
      <w:pPr>
        <w:tabs>
          <w:tab w:val="num" w:pos="180"/>
          <w:tab w:val="left" w:pos="720"/>
          <w:tab w:val="left" w:pos="1800"/>
        </w:tabs>
        <w:ind w:firstLine="851"/>
        <w:rPr>
          <w:rFonts w:ascii="Times New Roman" w:hAnsi="Times New Roman" w:cs="Times New Roman"/>
          <w:sz w:val="28"/>
          <w:szCs w:val="28"/>
        </w:rPr>
      </w:pPr>
      <w:r w:rsidRPr="003D4DEB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Pr="003D4DEB">
        <w:rPr>
          <w:rFonts w:ascii="Times New Roman" w:hAnsi="Times New Roman" w:cs="Times New Roman"/>
          <w:b/>
          <w:sz w:val="28"/>
          <w:szCs w:val="28"/>
        </w:rPr>
        <w:t xml:space="preserve"> Обучающийся имеет право подать апелляцию</w:t>
      </w:r>
      <w:r w:rsidRPr="003D4DE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D4DEB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о  нарушении процедуры проведения  ЕГЭ</w:t>
      </w:r>
      <w:r w:rsidRPr="003D4DEB">
        <w:rPr>
          <w:rFonts w:ascii="Times New Roman" w:hAnsi="Times New Roman" w:cs="Times New Roman"/>
          <w:b/>
          <w:bCs/>
          <w:sz w:val="28"/>
          <w:szCs w:val="28"/>
        </w:rPr>
        <w:t xml:space="preserve"> в день экзамена</w:t>
      </w:r>
      <w:r w:rsidRPr="003D4DEB">
        <w:rPr>
          <w:rFonts w:ascii="Times New Roman" w:hAnsi="Times New Roman" w:cs="Times New Roman"/>
          <w:sz w:val="28"/>
          <w:szCs w:val="28"/>
        </w:rPr>
        <w:t xml:space="preserve"> после сдачи экзаменационных материалов </w:t>
      </w:r>
      <w:r w:rsidRPr="003D4DEB">
        <w:rPr>
          <w:rFonts w:ascii="Times New Roman" w:hAnsi="Times New Roman" w:cs="Times New Roman"/>
          <w:b/>
          <w:bCs/>
          <w:sz w:val="28"/>
          <w:szCs w:val="28"/>
        </w:rPr>
        <w:t>до выхода из ППЭ</w:t>
      </w:r>
    </w:p>
    <w:p w:rsidR="00810B7B" w:rsidRPr="003D4DEB" w:rsidRDefault="00810B7B" w:rsidP="00810B7B">
      <w:pPr>
        <w:tabs>
          <w:tab w:val="num" w:pos="2520"/>
        </w:tabs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D4DEB">
        <w:rPr>
          <w:rFonts w:ascii="Times New Roman" w:hAnsi="Times New Roman" w:cs="Times New Roman"/>
          <w:sz w:val="28"/>
          <w:szCs w:val="28"/>
        </w:rPr>
        <w:t xml:space="preserve"> Результат рассмотрения апелляции  обучающийся получает в образовательной  организации,  в которой зарегистрировался на ЕГЭ</w:t>
      </w:r>
      <w:r w:rsidRPr="003D4DEB">
        <w:rPr>
          <w:rFonts w:ascii="Times New Roman" w:hAnsi="Times New Roman" w:cs="Times New Roman"/>
          <w:b/>
          <w:sz w:val="28"/>
          <w:szCs w:val="28"/>
        </w:rPr>
        <w:t xml:space="preserve">, не позднее чем через </w:t>
      </w:r>
      <w:r w:rsidRPr="003D4DEB">
        <w:rPr>
          <w:rFonts w:ascii="Times New Roman" w:hAnsi="Times New Roman" w:cs="Times New Roman"/>
          <w:b/>
          <w:bCs/>
          <w:iCs/>
          <w:sz w:val="28"/>
          <w:szCs w:val="28"/>
        </w:rPr>
        <w:t>три дня</w:t>
      </w:r>
      <w:r w:rsidRPr="003D4DEB">
        <w:rPr>
          <w:rFonts w:ascii="Times New Roman" w:hAnsi="Times New Roman" w:cs="Times New Roman"/>
          <w:b/>
          <w:sz w:val="28"/>
          <w:szCs w:val="28"/>
        </w:rPr>
        <w:t xml:space="preserve"> после её подачи</w:t>
      </w:r>
    </w:p>
    <w:p w:rsidR="00810B7B" w:rsidRPr="003D4DEB" w:rsidRDefault="00810B7B" w:rsidP="00810B7B">
      <w:pPr>
        <w:tabs>
          <w:tab w:val="num" w:pos="2520"/>
        </w:tabs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10B7B" w:rsidRPr="003D4DEB" w:rsidRDefault="00810B7B" w:rsidP="00B679F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4DEB"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 w:rsidRPr="003D4DEB">
        <w:rPr>
          <w:rFonts w:ascii="Times New Roman" w:hAnsi="Times New Roman" w:cs="Times New Roman"/>
          <w:b/>
          <w:sz w:val="28"/>
          <w:szCs w:val="28"/>
        </w:rPr>
        <w:t xml:space="preserve">Обучающийся имеет право подать апелляцию </w:t>
      </w:r>
      <w:r w:rsidRPr="003D4DEB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о несогласии с выставленными баллами </w:t>
      </w:r>
      <w:r w:rsidRPr="003D4DEB">
        <w:rPr>
          <w:rFonts w:ascii="Times New Roman" w:hAnsi="Times New Roman" w:cs="Times New Roman"/>
          <w:b/>
          <w:iCs/>
          <w:sz w:val="28"/>
          <w:szCs w:val="28"/>
        </w:rPr>
        <w:t xml:space="preserve">в течение двух рабочих дней </w:t>
      </w:r>
      <w:r w:rsidRPr="003D4DEB">
        <w:rPr>
          <w:rFonts w:ascii="Times New Roman" w:hAnsi="Times New Roman" w:cs="Times New Roman"/>
          <w:sz w:val="28"/>
          <w:szCs w:val="28"/>
        </w:rPr>
        <w:t xml:space="preserve">со дня объявления результатов ЕГЭ </w:t>
      </w:r>
    </w:p>
    <w:p w:rsidR="00810B7B" w:rsidRPr="003D4DEB" w:rsidRDefault="00810B7B" w:rsidP="00810B7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4DEB">
        <w:rPr>
          <w:rFonts w:ascii="Times New Roman" w:hAnsi="Times New Roman" w:cs="Times New Roman"/>
          <w:sz w:val="28"/>
          <w:szCs w:val="28"/>
        </w:rPr>
        <w:t xml:space="preserve"> Результат рассмотрения апелляции  обучающийся получает в образовательной  организации, в которой зарегистрировался на ЕГЭ, </w:t>
      </w:r>
      <w:r w:rsidRPr="003D4DEB">
        <w:rPr>
          <w:rFonts w:ascii="Times New Roman" w:hAnsi="Times New Roman" w:cs="Times New Roman"/>
          <w:b/>
          <w:sz w:val="28"/>
          <w:szCs w:val="28"/>
        </w:rPr>
        <w:t xml:space="preserve">не позднее чем через три </w:t>
      </w:r>
      <w:r w:rsidRPr="003D4DEB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дня</w:t>
      </w:r>
      <w:r w:rsidRPr="003D4DEB">
        <w:rPr>
          <w:rFonts w:ascii="Times New Roman" w:hAnsi="Times New Roman" w:cs="Times New Roman"/>
          <w:b/>
          <w:sz w:val="28"/>
          <w:szCs w:val="28"/>
        </w:rPr>
        <w:t xml:space="preserve"> после её рассмотрения в конфликтной комиссии</w:t>
      </w:r>
    </w:p>
    <w:p w:rsidR="00810B7B" w:rsidRPr="003D4DEB" w:rsidRDefault="00810B7B" w:rsidP="00810B7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D4DEB">
        <w:rPr>
          <w:rFonts w:ascii="Times New Roman" w:hAnsi="Times New Roman" w:cs="Times New Roman"/>
          <w:sz w:val="28"/>
          <w:szCs w:val="28"/>
        </w:rPr>
        <w:t xml:space="preserve">При рассмотрении апелляции проверка изложенных в ней фактов не может проводиться лицами, принимавшими участие в организации и (или) проведении экзамена по соответствующему общеобразовательному предмету, либо ранее проверявшими экзаменационную работу  обучающегося, подавшего апелляцию. </w:t>
      </w:r>
      <w:proofErr w:type="gramEnd"/>
    </w:p>
    <w:p w:rsidR="00810B7B" w:rsidRPr="003D4DEB" w:rsidRDefault="00810B7B" w:rsidP="00810B7B">
      <w:pPr>
        <w:ind w:left="840"/>
        <w:jc w:val="center"/>
        <w:rPr>
          <w:rFonts w:ascii="Times New Roman" w:hAnsi="Times New Roman" w:cs="Times New Roman"/>
          <w:color w:val="000080"/>
          <w:sz w:val="28"/>
          <w:szCs w:val="28"/>
        </w:rPr>
      </w:pPr>
    </w:p>
    <w:p w:rsidR="00810B7B" w:rsidRDefault="00810B7B" w:rsidP="00810B7B">
      <w:pPr>
        <w:ind w:left="840"/>
        <w:jc w:val="center"/>
        <w:rPr>
          <w:rFonts w:ascii="Times New Roman" w:hAnsi="Times New Roman" w:cs="Times New Roman"/>
          <w:b/>
          <w:color w:val="000080"/>
          <w:sz w:val="28"/>
          <w:szCs w:val="28"/>
        </w:rPr>
      </w:pPr>
      <w:r w:rsidRPr="003D4DEB">
        <w:rPr>
          <w:rFonts w:ascii="Times New Roman" w:hAnsi="Times New Roman" w:cs="Times New Roman"/>
          <w:b/>
          <w:color w:val="000080"/>
          <w:sz w:val="28"/>
          <w:szCs w:val="28"/>
        </w:rPr>
        <w:t xml:space="preserve">Апелляции  обучающихся, участвующих в ЕГЭ принимаются и рассматриваются конфликтной комиссией в сроки, определенные министерством образования и </w:t>
      </w:r>
      <w:r w:rsidR="00B8512F">
        <w:rPr>
          <w:rFonts w:ascii="Times New Roman" w:hAnsi="Times New Roman" w:cs="Times New Roman"/>
          <w:b/>
          <w:color w:val="000080"/>
          <w:sz w:val="28"/>
          <w:szCs w:val="28"/>
        </w:rPr>
        <w:t xml:space="preserve">молодежной политики Ставропольского </w:t>
      </w:r>
      <w:r w:rsidRPr="003D4DEB">
        <w:rPr>
          <w:rFonts w:ascii="Times New Roman" w:hAnsi="Times New Roman" w:cs="Times New Roman"/>
          <w:b/>
          <w:color w:val="000080"/>
          <w:sz w:val="28"/>
          <w:szCs w:val="28"/>
        </w:rPr>
        <w:t>края.</w:t>
      </w:r>
      <w:r w:rsidRPr="00810B7B">
        <w:rPr>
          <w:rFonts w:ascii="Times New Roman" w:hAnsi="Times New Roman" w:cs="Times New Roman"/>
          <w:b/>
          <w:color w:val="000080"/>
          <w:sz w:val="28"/>
          <w:szCs w:val="28"/>
        </w:rPr>
        <w:t xml:space="preserve">   </w:t>
      </w:r>
    </w:p>
    <w:p w:rsidR="00B679FE" w:rsidRDefault="00B679FE" w:rsidP="00810B7B">
      <w:pPr>
        <w:ind w:left="840"/>
        <w:jc w:val="center"/>
        <w:rPr>
          <w:rFonts w:ascii="Times New Roman" w:hAnsi="Times New Roman" w:cs="Times New Roman"/>
          <w:b/>
          <w:color w:val="000080"/>
          <w:sz w:val="28"/>
          <w:szCs w:val="28"/>
        </w:rPr>
      </w:pPr>
    </w:p>
    <w:p w:rsidR="00B679FE" w:rsidRDefault="00B679FE" w:rsidP="00B679FE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:rsidR="00B679FE" w:rsidRDefault="00B679FE" w:rsidP="00B679FE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:rsidR="00B679FE" w:rsidRDefault="00B679FE" w:rsidP="00B679FE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:rsidR="00B679FE" w:rsidRDefault="00633A7B" w:rsidP="00B679FE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0000FF"/>
          <w:sz w:val="2"/>
          <w:szCs w:val="2"/>
        </w:rPr>
        <w:drawing>
          <wp:inline distT="0" distB="0" distL="0" distR="0">
            <wp:extent cx="2819400" cy="1809750"/>
            <wp:effectExtent l="0" t="0" r="0" b="0"/>
            <wp:docPr id="10" name="Рисунок 10" descr="https://im0-tub-ru.yandex.net/i?id=407443c99c0162639c5a357349c3f101&amp;n=33&amp;h=190&amp;w=296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0-tub-ru.yandex.net/i?id=407443c99c0162639c5a357349c3f101&amp;n=33&amp;h=190&amp;w=296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A7B" w:rsidRDefault="00633A7B" w:rsidP="00B679FE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:rsidR="00B679FE" w:rsidRDefault="00B679FE" w:rsidP="00B679FE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  <w:r w:rsidRPr="00B679FE">
        <w:rPr>
          <w:rFonts w:ascii="Times New Roman" w:hAnsi="Times New Roman" w:cs="Times New Roman"/>
          <w:sz w:val="28"/>
          <w:szCs w:val="28"/>
        </w:rPr>
        <w:t>СОВЕТЫ ПСИХОЛОГА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679FE">
        <w:rPr>
          <w:rFonts w:ascii="Times New Roman" w:hAnsi="Times New Roman" w:cs="Times New Roman"/>
          <w:sz w:val="28"/>
          <w:szCs w:val="28"/>
        </w:rPr>
        <w:t>РОДИТЕЛЯМ:</w:t>
      </w:r>
    </w:p>
    <w:p w:rsidR="00633A7B" w:rsidRPr="00B679FE" w:rsidRDefault="00633A7B" w:rsidP="00B679FE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:rsidR="00B679FE" w:rsidRPr="00B679FE" w:rsidRDefault="00B679FE" w:rsidP="00B679FE">
      <w:pPr>
        <w:pStyle w:val="ac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679FE">
        <w:rPr>
          <w:rFonts w:ascii="Times New Roman" w:hAnsi="Times New Roman" w:cs="Times New Roman"/>
          <w:i/>
          <w:iCs/>
          <w:sz w:val="28"/>
          <w:szCs w:val="28"/>
        </w:rPr>
        <w:t>В экзам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енационную пору основная задача </w:t>
      </w:r>
      <w:r w:rsidRPr="00B679FE">
        <w:rPr>
          <w:rFonts w:ascii="Times New Roman" w:hAnsi="Times New Roman" w:cs="Times New Roman"/>
          <w:i/>
          <w:iCs/>
          <w:sz w:val="28"/>
          <w:szCs w:val="28"/>
        </w:rPr>
        <w:t xml:space="preserve">родителей </w:t>
      </w:r>
      <w:r w:rsidRPr="00B679FE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i/>
          <w:iCs/>
          <w:sz w:val="28"/>
          <w:szCs w:val="28"/>
        </w:rPr>
        <w:t>создать оптимальные комфорт</w:t>
      </w:r>
      <w:r w:rsidRPr="00B679FE">
        <w:rPr>
          <w:rFonts w:ascii="Times New Roman" w:hAnsi="Times New Roman" w:cs="Times New Roman"/>
          <w:i/>
          <w:iCs/>
          <w:sz w:val="28"/>
          <w:szCs w:val="28"/>
        </w:rPr>
        <w:t>ные условия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для подготовки ребенка и... не мешать ему. Поощрение, поддержка, реаль</w:t>
      </w:r>
      <w:r w:rsidRPr="00B679FE">
        <w:rPr>
          <w:rFonts w:ascii="Times New Roman" w:hAnsi="Times New Roman" w:cs="Times New Roman"/>
          <w:i/>
          <w:iCs/>
          <w:sz w:val="28"/>
          <w:szCs w:val="28"/>
        </w:rPr>
        <w:t xml:space="preserve">ная помощь, а главное </w:t>
      </w:r>
      <w:r w:rsidRPr="00B679FE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спокойствие взрослых </w:t>
      </w:r>
      <w:r w:rsidRPr="00B679FE">
        <w:rPr>
          <w:rFonts w:ascii="Times New Roman" w:hAnsi="Times New Roman" w:cs="Times New Roman"/>
          <w:i/>
          <w:iCs/>
          <w:sz w:val="28"/>
          <w:szCs w:val="28"/>
        </w:rPr>
        <w:t>помогают ребенку успешно справ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иться с собственным волнением. </w:t>
      </w:r>
      <w:r w:rsidRPr="00B679FE">
        <w:rPr>
          <w:rFonts w:ascii="Times New Roman" w:hAnsi="Times New Roman" w:cs="Times New Roman"/>
          <w:i/>
          <w:iCs/>
          <w:sz w:val="28"/>
          <w:szCs w:val="28"/>
        </w:rPr>
        <w:t>Не запу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гивайте ребенка, не напоминайте </w:t>
      </w:r>
      <w:r w:rsidRPr="00B679FE">
        <w:rPr>
          <w:rFonts w:ascii="Times New Roman" w:hAnsi="Times New Roman" w:cs="Times New Roman"/>
          <w:i/>
          <w:iCs/>
          <w:sz w:val="28"/>
          <w:szCs w:val="28"/>
        </w:rPr>
        <w:t>ему о сложно</w:t>
      </w:r>
      <w:r>
        <w:rPr>
          <w:rFonts w:ascii="Times New Roman" w:hAnsi="Times New Roman" w:cs="Times New Roman"/>
          <w:i/>
          <w:iCs/>
          <w:sz w:val="28"/>
          <w:szCs w:val="28"/>
        </w:rPr>
        <w:t>сти и ответственности предстоя</w:t>
      </w:r>
      <w:r w:rsidRPr="00B679FE">
        <w:rPr>
          <w:rFonts w:ascii="Times New Roman" w:hAnsi="Times New Roman" w:cs="Times New Roman"/>
          <w:i/>
          <w:iCs/>
          <w:sz w:val="28"/>
          <w:szCs w:val="28"/>
        </w:rPr>
        <w:t>щих экзаме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нов. Это не повышает мотивацию, </w:t>
      </w:r>
      <w:r w:rsidRPr="00B679FE">
        <w:rPr>
          <w:rFonts w:ascii="Times New Roman" w:hAnsi="Times New Roman" w:cs="Times New Roman"/>
          <w:i/>
          <w:iCs/>
          <w:sz w:val="28"/>
          <w:szCs w:val="28"/>
        </w:rPr>
        <w:t>а только соз</w:t>
      </w:r>
      <w:r>
        <w:rPr>
          <w:rFonts w:ascii="Times New Roman" w:hAnsi="Times New Roman" w:cs="Times New Roman"/>
          <w:i/>
          <w:iCs/>
          <w:sz w:val="28"/>
          <w:szCs w:val="28"/>
        </w:rPr>
        <w:t>дает эмоциональные барьеры, ко</w:t>
      </w:r>
      <w:r w:rsidRPr="00B679FE">
        <w:rPr>
          <w:rFonts w:ascii="Times New Roman" w:hAnsi="Times New Roman" w:cs="Times New Roman"/>
          <w:i/>
          <w:iCs/>
          <w:sz w:val="28"/>
          <w:szCs w:val="28"/>
        </w:rPr>
        <w:t>торые с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ам ребенок преодолеть не может. </w:t>
      </w:r>
      <w:r w:rsidRPr="00B679FE">
        <w:rPr>
          <w:rFonts w:ascii="Times New Roman" w:hAnsi="Times New Roman" w:cs="Times New Roman"/>
          <w:i/>
          <w:iCs/>
          <w:sz w:val="28"/>
          <w:szCs w:val="28"/>
        </w:rPr>
        <w:t>Очень важно ско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рректировать ожидания </w:t>
      </w:r>
      <w:r w:rsidRPr="00B679FE">
        <w:rPr>
          <w:rFonts w:ascii="Times New Roman" w:hAnsi="Times New Roman" w:cs="Times New Roman"/>
          <w:i/>
          <w:iCs/>
          <w:sz w:val="28"/>
          <w:szCs w:val="28"/>
        </w:rPr>
        <w:t xml:space="preserve">выпускника. </w:t>
      </w:r>
      <w:r>
        <w:rPr>
          <w:rFonts w:ascii="Times New Roman" w:hAnsi="Times New Roman" w:cs="Times New Roman"/>
          <w:i/>
          <w:iCs/>
          <w:sz w:val="28"/>
          <w:szCs w:val="28"/>
        </w:rPr>
        <w:t>Объясните: для хорошего резуль</w:t>
      </w:r>
      <w:r w:rsidRPr="00B679FE">
        <w:rPr>
          <w:rFonts w:ascii="Times New Roman" w:hAnsi="Times New Roman" w:cs="Times New Roman"/>
          <w:i/>
          <w:iCs/>
          <w:sz w:val="28"/>
          <w:szCs w:val="28"/>
        </w:rPr>
        <w:t>тата совсем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не обязательно отвечать на все </w:t>
      </w:r>
      <w:r w:rsidRPr="00B679FE">
        <w:rPr>
          <w:rFonts w:ascii="Times New Roman" w:hAnsi="Times New Roman" w:cs="Times New Roman"/>
          <w:i/>
          <w:iCs/>
          <w:sz w:val="28"/>
          <w:szCs w:val="28"/>
        </w:rPr>
        <w:t>вопросы ЕГ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Э. Гораздо эффективнее спокойно </w:t>
      </w:r>
      <w:r w:rsidRPr="00B679FE">
        <w:rPr>
          <w:rFonts w:ascii="Times New Roman" w:hAnsi="Times New Roman" w:cs="Times New Roman"/>
          <w:i/>
          <w:iCs/>
          <w:sz w:val="28"/>
          <w:szCs w:val="28"/>
        </w:rPr>
        <w:t xml:space="preserve">дать ответы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>на те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вопросы, которые он знает наверняка, чем переживать из-за нерешенных </w:t>
      </w:r>
      <w:r w:rsidRPr="00B679FE">
        <w:rPr>
          <w:rFonts w:ascii="Times New Roman" w:hAnsi="Times New Roman" w:cs="Times New Roman"/>
          <w:i/>
          <w:iCs/>
          <w:sz w:val="28"/>
          <w:szCs w:val="28"/>
        </w:rPr>
        <w:t>заданий.</w:t>
      </w:r>
    </w:p>
    <w:p w:rsidR="00B679FE" w:rsidRPr="00B679FE" w:rsidRDefault="00B679FE" w:rsidP="00B679FE">
      <w:pPr>
        <w:pStyle w:val="ac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679FE">
        <w:rPr>
          <w:rFonts w:ascii="Times New Roman" w:hAnsi="Times New Roman" w:cs="Times New Roman"/>
          <w:i/>
          <w:iCs/>
          <w:sz w:val="28"/>
          <w:szCs w:val="28"/>
        </w:rPr>
        <w:t>Независимо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от результата экзамена, часто, </w:t>
      </w:r>
      <w:r w:rsidRPr="00B679FE">
        <w:rPr>
          <w:rFonts w:ascii="Times New Roman" w:hAnsi="Times New Roman" w:cs="Times New Roman"/>
          <w:i/>
          <w:iCs/>
          <w:sz w:val="28"/>
          <w:szCs w:val="28"/>
        </w:rPr>
        <w:t>щедро и от вс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ей души говорите ему о том, что </w:t>
      </w:r>
      <w:r w:rsidRPr="00B679FE">
        <w:rPr>
          <w:rFonts w:ascii="Times New Roman" w:hAnsi="Times New Roman" w:cs="Times New Roman"/>
          <w:i/>
          <w:iCs/>
          <w:sz w:val="28"/>
          <w:szCs w:val="28"/>
        </w:rPr>
        <w:t xml:space="preserve">он (она) </w:t>
      </w:r>
      <w:r w:rsidRPr="00B679FE">
        <w:rPr>
          <w:rFonts w:ascii="Times New Roman" w:hAnsi="Times New Roman" w:cs="Times New Roman"/>
          <w:sz w:val="28"/>
          <w:szCs w:val="28"/>
        </w:rPr>
        <w:t xml:space="preserve">– </w:t>
      </w:r>
      <w:r w:rsidRPr="00B679FE">
        <w:rPr>
          <w:rFonts w:ascii="Times New Roman" w:hAnsi="Times New Roman" w:cs="Times New Roman"/>
          <w:i/>
          <w:iCs/>
          <w:sz w:val="28"/>
          <w:szCs w:val="28"/>
        </w:rPr>
        <w:t>са</w:t>
      </w:r>
      <w:r>
        <w:rPr>
          <w:rFonts w:ascii="Times New Roman" w:hAnsi="Times New Roman" w:cs="Times New Roman"/>
          <w:i/>
          <w:iCs/>
          <w:sz w:val="28"/>
          <w:szCs w:val="28"/>
        </w:rPr>
        <w:t>мы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>й(</w:t>
      </w:r>
      <w:proofErr w:type="spellStart"/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>ая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>) любимый(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ая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) и что все у </w:t>
      </w:r>
      <w:r w:rsidRPr="00B679FE">
        <w:rPr>
          <w:rFonts w:ascii="Times New Roman" w:hAnsi="Times New Roman" w:cs="Times New Roman"/>
          <w:i/>
          <w:iCs/>
          <w:sz w:val="28"/>
          <w:szCs w:val="28"/>
        </w:rPr>
        <w:t>него (неё) в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жизни получится! Вера в успех, </w:t>
      </w:r>
      <w:r w:rsidRPr="00B679FE">
        <w:rPr>
          <w:rFonts w:ascii="Times New Roman" w:hAnsi="Times New Roman" w:cs="Times New Roman"/>
          <w:i/>
          <w:iCs/>
          <w:sz w:val="28"/>
          <w:szCs w:val="28"/>
        </w:rPr>
        <w:t xml:space="preserve">уверенность </w:t>
      </w:r>
      <w:r>
        <w:rPr>
          <w:rFonts w:ascii="Times New Roman" w:hAnsi="Times New Roman" w:cs="Times New Roman"/>
          <w:i/>
          <w:iCs/>
          <w:sz w:val="28"/>
          <w:szCs w:val="28"/>
        </w:rPr>
        <w:t>в своем ребенке, его возможнос</w:t>
      </w:r>
      <w:r w:rsidRPr="00B679FE">
        <w:rPr>
          <w:rFonts w:ascii="Times New Roman" w:hAnsi="Times New Roman" w:cs="Times New Roman"/>
          <w:i/>
          <w:iCs/>
          <w:sz w:val="28"/>
          <w:szCs w:val="28"/>
        </w:rPr>
        <w:t>тях, стимул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ирующая помощь в виде похвалы и </w:t>
      </w:r>
      <w:r w:rsidRPr="00B679FE">
        <w:rPr>
          <w:rFonts w:ascii="Times New Roman" w:hAnsi="Times New Roman" w:cs="Times New Roman"/>
          <w:i/>
          <w:iCs/>
          <w:sz w:val="28"/>
          <w:szCs w:val="28"/>
        </w:rPr>
        <w:t>одобрения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очень важны, ведь «от хорошего </w:t>
      </w:r>
      <w:r w:rsidRPr="00B679FE">
        <w:rPr>
          <w:rFonts w:ascii="Times New Roman" w:hAnsi="Times New Roman" w:cs="Times New Roman"/>
          <w:i/>
          <w:iCs/>
          <w:sz w:val="28"/>
          <w:szCs w:val="28"/>
        </w:rPr>
        <w:t>слова даже кактусы лучше растут».</w:t>
      </w:r>
    </w:p>
    <w:p w:rsidR="00B679FE" w:rsidRDefault="00B679FE" w:rsidP="00B679FE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:rsidR="00B679FE" w:rsidRDefault="00B679FE" w:rsidP="00B679FE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:rsidR="00B679FE" w:rsidRPr="00B679FE" w:rsidRDefault="00B679FE" w:rsidP="00B679FE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  <w:r w:rsidRPr="00B679FE">
        <w:rPr>
          <w:rFonts w:ascii="Times New Roman" w:hAnsi="Times New Roman" w:cs="Times New Roman"/>
          <w:sz w:val="28"/>
          <w:szCs w:val="28"/>
        </w:rPr>
        <w:t>ПИТАНИЕ И РЕЖИМ ДНЯ</w:t>
      </w:r>
    </w:p>
    <w:p w:rsidR="00B679FE" w:rsidRDefault="00B679FE" w:rsidP="00B679FE">
      <w:pPr>
        <w:pStyle w:val="ac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679FE">
        <w:rPr>
          <w:rFonts w:ascii="Times New Roman" w:hAnsi="Times New Roman" w:cs="Times New Roman"/>
          <w:i/>
          <w:iCs/>
          <w:sz w:val="28"/>
          <w:szCs w:val="28"/>
        </w:rPr>
        <w:t>Позабот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ьтесь об организации режима дня </w:t>
      </w:r>
      <w:r w:rsidRPr="00B679FE">
        <w:rPr>
          <w:rFonts w:ascii="Times New Roman" w:hAnsi="Times New Roman" w:cs="Times New Roman"/>
          <w:i/>
          <w:iCs/>
          <w:sz w:val="28"/>
          <w:szCs w:val="28"/>
        </w:rPr>
        <w:t>и полноценно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го питания. Такие продукты, как </w:t>
      </w:r>
      <w:r w:rsidRPr="00B679FE">
        <w:rPr>
          <w:rFonts w:ascii="Times New Roman" w:hAnsi="Times New Roman" w:cs="Times New Roman"/>
          <w:i/>
          <w:iCs/>
          <w:sz w:val="28"/>
          <w:szCs w:val="28"/>
        </w:rPr>
        <w:t>рыба, творог, о</w:t>
      </w:r>
      <w:r>
        <w:rPr>
          <w:rFonts w:ascii="Times New Roman" w:hAnsi="Times New Roman" w:cs="Times New Roman"/>
          <w:i/>
          <w:iCs/>
          <w:sz w:val="28"/>
          <w:szCs w:val="28"/>
        </w:rPr>
        <w:t>рехи, курага и т. д. стимулиру</w:t>
      </w:r>
      <w:r w:rsidRPr="00B679FE">
        <w:rPr>
          <w:rFonts w:ascii="Times New Roman" w:hAnsi="Times New Roman" w:cs="Times New Roman"/>
          <w:i/>
          <w:iCs/>
          <w:sz w:val="28"/>
          <w:szCs w:val="28"/>
        </w:rPr>
        <w:t>ют работу головного мозга. Кстати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, в эту пору и «от плюшек не толстеют!» </w:t>
      </w:r>
    </w:p>
    <w:p w:rsidR="00B679FE" w:rsidRDefault="00B679FE" w:rsidP="00B679FE">
      <w:pPr>
        <w:pStyle w:val="ac"/>
        <w:numPr>
          <w:ilvl w:val="0"/>
          <w:numId w:val="21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679FE">
        <w:rPr>
          <w:rFonts w:ascii="Times New Roman" w:hAnsi="Times New Roman" w:cs="Times New Roman"/>
          <w:i/>
          <w:iCs/>
          <w:sz w:val="28"/>
          <w:szCs w:val="28"/>
        </w:rPr>
        <w:t>Не доп</w:t>
      </w:r>
      <w:r>
        <w:rPr>
          <w:rFonts w:ascii="Times New Roman" w:hAnsi="Times New Roman" w:cs="Times New Roman"/>
          <w:i/>
          <w:iCs/>
          <w:sz w:val="28"/>
          <w:szCs w:val="28"/>
        </w:rPr>
        <w:t>ускайте перегрузок ребенка. Че</w:t>
      </w:r>
      <w:r w:rsidRPr="00B679FE">
        <w:rPr>
          <w:rFonts w:ascii="Times New Roman" w:hAnsi="Times New Roman" w:cs="Times New Roman"/>
          <w:i/>
          <w:iCs/>
          <w:sz w:val="28"/>
          <w:szCs w:val="28"/>
        </w:rPr>
        <w:t xml:space="preserve">рез каждые 40 </w:t>
      </w:r>
      <w:r w:rsidRPr="00B679FE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i/>
          <w:iCs/>
          <w:sz w:val="28"/>
          <w:szCs w:val="28"/>
        </w:rPr>
        <w:t>50 минут занятий обязатель</w:t>
      </w:r>
      <w:r w:rsidRPr="00B679FE">
        <w:rPr>
          <w:rFonts w:ascii="Times New Roman" w:hAnsi="Times New Roman" w:cs="Times New Roman"/>
          <w:i/>
          <w:iCs/>
          <w:sz w:val="28"/>
          <w:szCs w:val="28"/>
        </w:rPr>
        <w:t xml:space="preserve">но нужно делать перерывы на 10 </w:t>
      </w:r>
      <w:r w:rsidRPr="00B679FE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15 минут. </w:t>
      </w:r>
    </w:p>
    <w:p w:rsidR="00B679FE" w:rsidRDefault="00B679FE" w:rsidP="00B679FE">
      <w:pPr>
        <w:pStyle w:val="ac"/>
        <w:numPr>
          <w:ilvl w:val="0"/>
          <w:numId w:val="21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679FE">
        <w:rPr>
          <w:rFonts w:ascii="Times New Roman" w:hAnsi="Times New Roman" w:cs="Times New Roman"/>
          <w:i/>
          <w:iCs/>
          <w:sz w:val="28"/>
          <w:szCs w:val="28"/>
        </w:rPr>
        <w:t>Накан</w:t>
      </w:r>
      <w:r>
        <w:rPr>
          <w:rFonts w:ascii="Times New Roman" w:hAnsi="Times New Roman" w:cs="Times New Roman"/>
          <w:i/>
          <w:iCs/>
          <w:sz w:val="28"/>
          <w:szCs w:val="28"/>
        </w:rPr>
        <w:t>уне экзамена ребенок должен от</w:t>
      </w:r>
      <w:r w:rsidRPr="00B679FE">
        <w:rPr>
          <w:rFonts w:ascii="Times New Roman" w:hAnsi="Times New Roman" w:cs="Times New Roman"/>
          <w:i/>
          <w:iCs/>
          <w:sz w:val="28"/>
          <w:szCs w:val="28"/>
        </w:rPr>
        <w:t>дохнуть и ка</w:t>
      </w:r>
      <w:r>
        <w:rPr>
          <w:rFonts w:ascii="Times New Roman" w:hAnsi="Times New Roman" w:cs="Times New Roman"/>
          <w:i/>
          <w:iCs/>
          <w:sz w:val="28"/>
          <w:szCs w:val="28"/>
        </w:rPr>
        <w:t>к следует выспаться. Проследите за этим.</w:t>
      </w:r>
    </w:p>
    <w:p w:rsidR="00B679FE" w:rsidRPr="00B679FE" w:rsidRDefault="00B679FE" w:rsidP="00B679FE">
      <w:pPr>
        <w:pStyle w:val="ac"/>
        <w:numPr>
          <w:ilvl w:val="0"/>
          <w:numId w:val="21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679FE">
        <w:rPr>
          <w:rFonts w:ascii="Times New Roman" w:hAnsi="Times New Roman" w:cs="Times New Roman"/>
          <w:i/>
          <w:iCs/>
          <w:sz w:val="28"/>
          <w:szCs w:val="28"/>
        </w:rPr>
        <w:t>С утр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а перед экзаменом дайте ребенку </w:t>
      </w:r>
      <w:r w:rsidRPr="00B679FE">
        <w:rPr>
          <w:rFonts w:ascii="Times New Roman" w:hAnsi="Times New Roman" w:cs="Times New Roman"/>
          <w:i/>
          <w:iCs/>
          <w:sz w:val="28"/>
          <w:szCs w:val="28"/>
        </w:rPr>
        <w:t xml:space="preserve">шоколадку...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разумеется, это не баловство, а </w:t>
      </w:r>
      <w:r w:rsidRPr="00B679FE">
        <w:rPr>
          <w:rFonts w:ascii="Times New Roman" w:hAnsi="Times New Roman" w:cs="Times New Roman"/>
          <w:i/>
          <w:iCs/>
          <w:sz w:val="28"/>
          <w:szCs w:val="28"/>
        </w:rPr>
        <w:t>просто гл</w:t>
      </w:r>
      <w:r>
        <w:rPr>
          <w:rFonts w:ascii="Times New Roman" w:hAnsi="Times New Roman" w:cs="Times New Roman"/>
          <w:i/>
          <w:iCs/>
          <w:sz w:val="28"/>
          <w:szCs w:val="28"/>
        </w:rPr>
        <w:t>юкоза стимулирует мозговую дея</w:t>
      </w:r>
      <w:r w:rsidRPr="00B679FE">
        <w:rPr>
          <w:rFonts w:ascii="Times New Roman" w:hAnsi="Times New Roman" w:cs="Times New Roman"/>
          <w:i/>
          <w:iCs/>
          <w:sz w:val="28"/>
          <w:szCs w:val="28"/>
        </w:rPr>
        <w:t>тельность!</w:t>
      </w:r>
    </w:p>
    <w:p w:rsidR="00303638" w:rsidRDefault="00303638" w:rsidP="00303638">
      <w:pPr>
        <w:ind w:firstLine="720"/>
        <w:jc w:val="both"/>
        <w:rPr>
          <w:szCs w:val="28"/>
        </w:rPr>
      </w:pPr>
    </w:p>
    <w:p w:rsidR="00B679FE" w:rsidRDefault="00B679FE" w:rsidP="00FF49FC">
      <w:pPr>
        <w:tabs>
          <w:tab w:val="left" w:pos="1080"/>
        </w:tabs>
        <w:autoSpaceDE w:val="0"/>
        <w:autoSpaceDN w:val="0"/>
        <w:adjustRightInd w:val="0"/>
        <w:jc w:val="center"/>
        <w:rPr>
          <w:b/>
          <w:color w:val="993366"/>
          <w:sz w:val="64"/>
          <w:szCs w:val="64"/>
        </w:rPr>
      </w:pPr>
    </w:p>
    <w:p w:rsidR="00FF49FC" w:rsidRDefault="00FF49FC" w:rsidP="00FF49FC">
      <w:pPr>
        <w:tabs>
          <w:tab w:val="left" w:pos="1080"/>
        </w:tabs>
        <w:autoSpaceDE w:val="0"/>
        <w:autoSpaceDN w:val="0"/>
        <w:adjustRightInd w:val="0"/>
        <w:jc w:val="center"/>
        <w:rPr>
          <w:b/>
          <w:color w:val="000080"/>
          <w:sz w:val="28"/>
          <w:szCs w:val="28"/>
        </w:rPr>
      </w:pPr>
      <w:r>
        <w:rPr>
          <w:b/>
          <w:color w:val="993366"/>
          <w:sz w:val="64"/>
          <w:szCs w:val="64"/>
        </w:rPr>
        <w:t xml:space="preserve">                                            </w:t>
      </w:r>
    </w:p>
    <w:tbl>
      <w:tblPr>
        <w:tblStyle w:val="ad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16"/>
        <w:gridCol w:w="2822"/>
        <w:gridCol w:w="5002"/>
      </w:tblGrid>
      <w:tr w:rsidR="006D5590" w:rsidTr="002B510F">
        <w:tc>
          <w:tcPr>
            <w:tcW w:w="2916" w:type="dxa"/>
            <w:vAlign w:val="center"/>
          </w:tcPr>
          <w:p w:rsidR="006D5590" w:rsidRDefault="006D5590" w:rsidP="002B510F">
            <w:pPr>
              <w:jc w:val="center"/>
              <w:rPr>
                <w:b/>
                <w:color w:val="993366"/>
                <w:sz w:val="64"/>
                <w:szCs w:val="64"/>
              </w:rPr>
            </w:pPr>
            <w:r>
              <w:rPr>
                <w:b/>
                <w:noProof/>
                <w:color w:val="993366"/>
                <w:sz w:val="64"/>
                <w:szCs w:val="64"/>
              </w:rPr>
              <w:lastRenderedPageBreak/>
              <w:drawing>
                <wp:inline distT="0" distB="0" distL="0" distR="0" wp14:anchorId="798AF4DB" wp14:editId="62E07E73">
                  <wp:extent cx="1647825" cy="814758"/>
                  <wp:effectExtent l="171450" t="171450" r="352425" b="347345"/>
                  <wp:docPr id="9" name="Рисунок 9" descr="C:\Users\ORION\AppData\Local\Temp\Rar$DI00.943\logo_gia_2014_11_25_08_59_47_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ORION\AppData\Local\Temp\Rar$DI00.943\logo_gia_2014_11_25_08_59_47_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814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2" w:type="dxa"/>
          </w:tcPr>
          <w:p w:rsidR="006D5590" w:rsidRDefault="006D5590" w:rsidP="00FF49FC">
            <w:pPr>
              <w:jc w:val="center"/>
              <w:rPr>
                <w:b/>
                <w:color w:val="993366"/>
                <w:sz w:val="64"/>
                <w:szCs w:val="64"/>
              </w:rPr>
            </w:pPr>
            <w:r>
              <w:rPr>
                <w:b/>
                <w:noProof/>
                <w:color w:val="993366"/>
                <w:sz w:val="64"/>
                <w:szCs w:val="64"/>
              </w:rPr>
              <w:drawing>
                <wp:anchor distT="0" distB="0" distL="114300" distR="114300" simplePos="0" relativeHeight="251727872" behindDoc="1" locked="0" layoutInCell="1" allowOverlap="1" wp14:anchorId="0F03CEE8" wp14:editId="2025570D">
                  <wp:simplePos x="0" y="0"/>
                  <wp:positionH relativeFrom="column">
                    <wp:posOffset>782955</wp:posOffset>
                  </wp:positionH>
                  <wp:positionV relativeFrom="paragraph">
                    <wp:posOffset>-1627505</wp:posOffset>
                  </wp:positionV>
                  <wp:extent cx="1261110" cy="1197610"/>
                  <wp:effectExtent l="0" t="0" r="0" b="0"/>
                  <wp:wrapTight wrapText="bothSides">
                    <wp:wrapPolygon edited="0">
                      <wp:start x="6852" y="0"/>
                      <wp:lineTo x="6199" y="687"/>
                      <wp:lineTo x="4894" y="4467"/>
                      <wp:lineTo x="1958" y="7215"/>
                      <wp:lineTo x="0" y="9620"/>
                      <wp:lineTo x="0" y="11682"/>
                      <wp:lineTo x="1631" y="17866"/>
                      <wp:lineTo x="11746" y="21302"/>
                      <wp:lineTo x="15988" y="21302"/>
                      <wp:lineTo x="17946" y="21302"/>
                      <wp:lineTo x="19577" y="21302"/>
                      <wp:lineTo x="21208" y="18897"/>
                      <wp:lineTo x="21208" y="5497"/>
                      <wp:lineTo x="10441" y="5497"/>
                      <wp:lineTo x="11420" y="3092"/>
                      <wp:lineTo x="11094" y="687"/>
                      <wp:lineTo x="9462" y="0"/>
                      <wp:lineTo x="6852" y="0"/>
                    </wp:wrapPolygon>
                  </wp:wrapTight>
                  <wp:docPr id="61" name="Picture 3" descr="j0292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0292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1197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02" w:type="dxa"/>
          </w:tcPr>
          <w:p w:rsidR="006D5590" w:rsidRDefault="00551DD9" w:rsidP="002B510F">
            <w:pPr>
              <w:jc w:val="center"/>
              <w:rPr>
                <w:b/>
                <w:color w:val="993366"/>
                <w:sz w:val="64"/>
                <w:szCs w:val="64"/>
              </w:rPr>
            </w:pPr>
            <w:r>
              <w:rPr>
                <w:rFonts w:ascii="Arial" w:hAnsi="Arial" w:cs="Arial"/>
                <w:noProof/>
                <w:color w:val="0000FF"/>
                <w:sz w:val="2"/>
                <w:szCs w:val="2"/>
              </w:rPr>
              <w:drawing>
                <wp:inline distT="0" distB="0" distL="0" distR="0" wp14:anchorId="53894D1C" wp14:editId="55601EA3">
                  <wp:extent cx="2595011" cy="1141324"/>
                  <wp:effectExtent l="171450" t="171450" r="358140" b="344805"/>
                  <wp:docPr id="6" name="Рисунок 6" descr="https://im3-tub-ru.yandex.net/i?id=ce44a06360245f246621f57340bdf65f&amp;n=33&amp;h=190&amp;w=432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im3-tub-ru.yandex.net/i?id=ce44a06360245f246621f57340bdf65f&amp;n=33&amp;h=190&amp;w=432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755" cy="1139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49FC" w:rsidRPr="000F7AD9" w:rsidRDefault="00FF49FC" w:rsidP="006D5590">
      <w:pPr>
        <w:jc w:val="center"/>
        <w:rPr>
          <w:b/>
          <w:color w:val="CC3399"/>
          <w:sz w:val="28"/>
          <w:szCs w:val="28"/>
        </w:rPr>
      </w:pPr>
      <w:r w:rsidRPr="000F7AD9">
        <w:rPr>
          <w:b/>
          <w:color w:val="CC3399"/>
          <w:sz w:val="28"/>
          <w:szCs w:val="28"/>
        </w:rPr>
        <w:t>Подробную информацию по ГИА-11 можно узнать: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59"/>
        <w:gridCol w:w="9320"/>
      </w:tblGrid>
      <w:tr w:rsidR="00FF49FC" w:rsidTr="00AB7550">
        <w:trPr>
          <w:trHeight w:val="1259"/>
        </w:trPr>
        <w:tc>
          <w:tcPr>
            <w:tcW w:w="959" w:type="dxa"/>
          </w:tcPr>
          <w:p w:rsidR="00FF49FC" w:rsidRDefault="00FF49FC" w:rsidP="005A38BD">
            <w:pPr>
              <w:jc w:val="both"/>
              <w:rPr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 xml:space="preserve"> </w:t>
            </w:r>
          </w:p>
        </w:tc>
        <w:tc>
          <w:tcPr>
            <w:tcW w:w="9320" w:type="dxa"/>
          </w:tcPr>
          <w:p w:rsidR="00FF49FC" w:rsidRPr="00AB7550" w:rsidRDefault="00FF49FC" w:rsidP="00AB7550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 xml:space="preserve"> </w:t>
            </w:r>
            <w:proofErr w:type="gramStart"/>
            <w:r w:rsidRPr="00AB7550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  <w:proofErr w:type="gramEnd"/>
            <w:r w:rsidRPr="00AB7550">
              <w:rPr>
                <w:rFonts w:ascii="Times New Roman" w:hAnsi="Times New Roman" w:cs="Times New Roman"/>
                <w:sz w:val="28"/>
                <w:szCs w:val="28"/>
              </w:rPr>
              <w:t xml:space="preserve"> за организацию ГИА-11</w:t>
            </w:r>
            <w:r w:rsidR="00AB7550" w:rsidRPr="00AB7550">
              <w:rPr>
                <w:rFonts w:ascii="Times New Roman" w:hAnsi="Times New Roman" w:cs="Times New Roman"/>
                <w:sz w:val="28"/>
                <w:szCs w:val="28"/>
              </w:rPr>
              <w:t xml:space="preserve"> в Новоалександровском районе</w:t>
            </w:r>
          </w:p>
          <w:p w:rsidR="00712697" w:rsidRDefault="00AB7550" w:rsidP="00712697">
            <w:pPr>
              <w:jc w:val="center"/>
              <w:rPr>
                <w:rFonts w:ascii="Times New Roman" w:hAnsi="Times New Roman" w:cs="Times New Roman"/>
                <w:b/>
                <w:color w:val="993366"/>
                <w:sz w:val="28"/>
                <w:szCs w:val="28"/>
              </w:rPr>
            </w:pPr>
            <w:r w:rsidRPr="00AB7550">
              <w:rPr>
                <w:rFonts w:ascii="Times New Roman" w:hAnsi="Times New Roman" w:cs="Times New Roman"/>
                <w:color w:val="993366"/>
                <w:sz w:val="28"/>
                <w:szCs w:val="28"/>
              </w:rPr>
              <w:t>Бороденко Наталья Викторовна</w:t>
            </w:r>
            <w:r w:rsidR="00FF49FC" w:rsidRPr="00AB7550">
              <w:rPr>
                <w:rFonts w:ascii="Times New Roman" w:hAnsi="Times New Roman" w:cs="Times New Roman"/>
                <w:color w:val="993366"/>
                <w:sz w:val="28"/>
                <w:szCs w:val="28"/>
              </w:rPr>
              <w:t xml:space="preserve"> </w:t>
            </w:r>
            <w:r w:rsidR="00FF49FC" w:rsidRPr="00AB7550">
              <w:rPr>
                <w:rFonts w:ascii="Times New Roman" w:hAnsi="Times New Roman" w:cs="Times New Roman"/>
                <w:b/>
                <w:color w:val="993366"/>
                <w:sz w:val="28"/>
                <w:szCs w:val="28"/>
              </w:rPr>
              <w:t>тел</w:t>
            </w:r>
            <w:r w:rsidR="00FF49FC" w:rsidRPr="00AB7550">
              <w:rPr>
                <w:rFonts w:ascii="Times New Roman" w:hAnsi="Times New Roman" w:cs="Times New Roman"/>
                <w:color w:val="993366"/>
                <w:sz w:val="28"/>
                <w:szCs w:val="28"/>
              </w:rPr>
              <w:t>.</w:t>
            </w:r>
            <w:r w:rsidRPr="00AB7550">
              <w:rPr>
                <w:rFonts w:ascii="Times New Roman" w:hAnsi="Times New Roman" w:cs="Times New Roman"/>
                <w:b/>
                <w:color w:val="993366"/>
                <w:sz w:val="28"/>
                <w:szCs w:val="28"/>
              </w:rPr>
              <w:t>:67-236</w:t>
            </w:r>
          </w:p>
          <w:p w:rsidR="00FF49FC" w:rsidRPr="00712697" w:rsidRDefault="00AB7550" w:rsidP="00712697">
            <w:pPr>
              <w:jc w:val="center"/>
              <w:rPr>
                <w:rFonts w:ascii="Times New Roman" w:hAnsi="Times New Roman" w:cs="Times New Roman"/>
                <w:b/>
                <w:color w:val="993366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18656" behindDoc="0" locked="0" layoutInCell="1" allowOverlap="1" wp14:anchorId="25D89B6C" wp14:editId="01CF3E27">
                  <wp:simplePos x="0" y="0"/>
                  <wp:positionH relativeFrom="column">
                    <wp:posOffset>5164455</wp:posOffset>
                  </wp:positionH>
                  <wp:positionV relativeFrom="paragraph">
                    <wp:posOffset>3175</wp:posOffset>
                  </wp:positionV>
                  <wp:extent cx="739775" cy="1329055"/>
                  <wp:effectExtent l="0" t="0" r="0" b="0"/>
                  <wp:wrapNone/>
                  <wp:docPr id="1" name="Рисунок 55" descr="25231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25231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1329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F49FC" w:rsidRPr="000F7AD9">
              <w:rPr>
                <w:sz w:val="28"/>
                <w:szCs w:val="28"/>
              </w:rPr>
              <w:t>Отв</w:t>
            </w:r>
            <w:r>
              <w:rPr>
                <w:sz w:val="28"/>
                <w:szCs w:val="28"/>
              </w:rPr>
              <w:t>етственный за организацию ГИА-9</w:t>
            </w:r>
            <w:r w:rsidR="00FF49FC" w:rsidRPr="000F7AD9">
              <w:rPr>
                <w:sz w:val="28"/>
                <w:szCs w:val="28"/>
              </w:rPr>
              <w:t xml:space="preserve"> </w:t>
            </w:r>
          </w:p>
          <w:p w:rsidR="00FF49FC" w:rsidRDefault="00AB7550" w:rsidP="00AB7550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color w:val="FF00FF"/>
                <w:sz w:val="28"/>
                <w:szCs w:val="28"/>
              </w:rPr>
              <w:t>Куклева</w:t>
            </w:r>
            <w:proofErr w:type="spellEnd"/>
            <w:r>
              <w:rPr>
                <w:color w:val="FF00FF"/>
                <w:sz w:val="28"/>
                <w:szCs w:val="28"/>
              </w:rPr>
              <w:t xml:space="preserve"> Татьяна Владимировна тел.615-36</w:t>
            </w:r>
          </w:p>
        </w:tc>
      </w:tr>
    </w:tbl>
    <w:p w:rsidR="00FF49FC" w:rsidRDefault="00FF49FC" w:rsidP="00FF49FC">
      <w:pPr>
        <w:jc w:val="center"/>
        <w:rPr>
          <w:b/>
          <w:color w:val="000080"/>
          <w:sz w:val="28"/>
          <w:szCs w:val="28"/>
          <w:u w:val="single"/>
        </w:rPr>
      </w:pPr>
      <w:r>
        <w:rPr>
          <w:b/>
          <w:color w:val="000080"/>
          <w:sz w:val="28"/>
          <w:szCs w:val="28"/>
          <w:u w:val="single"/>
        </w:rPr>
        <w:t>Интернет-ресурсы для участников ЕГЭ</w:t>
      </w:r>
    </w:p>
    <w:p w:rsidR="00FF49FC" w:rsidRDefault="00FF49FC" w:rsidP="00FF49FC">
      <w:pPr>
        <w:jc w:val="center"/>
        <w:rPr>
          <w:b/>
          <w:color w:val="000080"/>
          <w:sz w:val="28"/>
          <w:szCs w:val="28"/>
          <w:u w:val="single"/>
        </w:rPr>
      </w:pPr>
    </w:p>
    <w:p w:rsidR="00FF49FC" w:rsidRDefault="00FF49FC" w:rsidP="00FF49FC">
      <w:pPr>
        <w:numPr>
          <w:ilvl w:val="0"/>
          <w:numId w:val="10"/>
        </w:numPr>
        <w:spacing w:after="0" w:line="240" w:lineRule="auto"/>
        <w:rPr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5600700</wp:posOffset>
            </wp:positionH>
            <wp:positionV relativeFrom="paragraph">
              <wp:posOffset>405765</wp:posOffset>
            </wp:positionV>
            <wp:extent cx="914400" cy="640080"/>
            <wp:effectExtent l="19050" t="0" r="0" b="0"/>
            <wp:wrapNone/>
            <wp:docPr id="60" name="Рисунок 60" descr="красн те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красн тел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7818120</wp:posOffset>
            </wp:positionH>
            <wp:positionV relativeFrom="paragraph">
              <wp:posOffset>284480</wp:posOffset>
            </wp:positionV>
            <wp:extent cx="1417320" cy="1260475"/>
            <wp:effectExtent l="19050" t="0" r="0" b="0"/>
            <wp:wrapNone/>
            <wp:docPr id="58" name="Рисунок 6" descr="tele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telephone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260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 xml:space="preserve">  Центр оценки качества образования</w:t>
      </w:r>
      <w:r>
        <w:rPr>
          <w:sz w:val="28"/>
          <w:szCs w:val="28"/>
        </w:rPr>
        <w:t xml:space="preserve"> (вопросы организации и проведения ЕГЭ в крае):  </w:t>
      </w:r>
    </w:p>
    <w:p w:rsidR="00FF49FC" w:rsidRDefault="00FF49FC" w:rsidP="00FF49FC">
      <w:pPr>
        <w:numPr>
          <w:ilvl w:val="2"/>
          <w:numId w:val="10"/>
        </w:numPr>
        <w:spacing w:after="0" w:line="240" w:lineRule="auto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информационный сайт </w:t>
      </w:r>
      <w:hyperlink r:id="rId40" w:history="1">
        <w:r w:rsidR="00AB7550" w:rsidRPr="000B44F2">
          <w:rPr>
            <w:rStyle w:val="a7"/>
            <w:b/>
            <w:sz w:val="26"/>
            <w:szCs w:val="26"/>
          </w:rPr>
          <w:t>www.</w:t>
        </w:r>
        <w:r w:rsidR="00AB7550" w:rsidRPr="000B44F2">
          <w:rPr>
            <w:rStyle w:val="a7"/>
            <w:b/>
            <w:sz w:val="26"/>
            <w:szCs w:val="26"/>
            <w:lang w:val="en-US"/>
          </w:rPr>
          <w:t>ege</w:t>
        </w:r>
        <w:r w:rsidR="00AB7550" w:rsidRPr="000B44F2">
          <w:rPr>
            <w:rStyle w:val="a7"/>
            <w:b/>
            <w:sz w:val="26"/>
            <w:szCs w:val="26"/>
          </w:rPr>
          <w:t>.</w:t>
        </w:r>
        <w:r w:rsidR="00AB7550" w:rsidRPr="000B44F2">
          <w:rPr>
            <w:rStyle w:val="a7"/>
            <w:b/>
            <w:sz w:val="26"/>
            <w:szCs w:val="26"/>
            <w:lang w:val="en-US"/>
          </w:rPr>
          <w:t>stavedu</w:t>
        </w:r>
        <w:r w:rsidR="00AB7550" w:rsidRPr="000B44F2">
          <w:rPr>
            <w:rStyle w:val="a7"/>
            <w:b/>
            <w:sz w:val="26"/>
            <w:szCs w:val="26"/>
          </w:rPr>
          <w:t>.ru</w:t>
        </w:r>
      </w:hyperlink>
    </w:p>
    <w:p w:rsidR="00FF49FC" w:rsidRDefault="00FF49FC" w:rsidP="00FF49FC">
      <w:pPr>
        <w:numPr>
          <w:ilvl w:val="2"/>
          <w:numId w:val="10"/>
        </w:numPr>
        <w:spacing w:after="0" w:line="240" w:lineRule="auto"/>
        <w:rPr>
          <w:b/>
          <w:color w:val="B10339"/>
          <w:sz w:val="28"/>
          <w:szCs w:val="28"/>
        </w:rPr>
      </w:pPr>
      <w:r>
        <w:rPr>
          <w:sz w:val="28"/>
          <w:szCs w:val="28"/>
        </w:rPr>
        <w:t>телефоны</w:t>
      </w:r>
      <w:r>
        <w:rPr>
          <w:b/>
          <w:sz w:val="28"/>
          <w:szCs w:val="28"/>
        </w:rPr>
        <w:t xml:space="preserve">: </w:t>
      </w:r>
      <w:r w:rsidR="00AB7550">
        <w:rPr>
          <w:b/>
          <w:color w:val="B10339"/>
          <w:sz w:val="28"/>
          <w:szCs w:val="28"/>
        </w:rPr>
        <w:t>(</w:t>
      </w:r>
      <w:r w:rsidR="00AB7550" w:rsidRPr="00AB7550">
        <w:rPr>
          <w:b/>
          <w:color w:val="FF0000"/>
          <w:sz w:val="28"/>
          <w:szCs w:val="28"/>
        </w:rPr>
        <w:t>8652)</w:t>
      </w:r>
      <w:r w:rsidR="00AB7550" w:rsidRPr="00AB7550">
        <w:rPr>
          <w:rFonts w:ascii="Verdana" w:hAnsi="Verdana"/>
          <w:b/>
          <w:color w:val="FF0000"/>
          <w:sz w:val="28"/>
          <w:szCs w:val="28"/>
        </w:rPr>
        <w:t xml:space="preserve"> 26-20-53, 26-22-40</w:t>
      </w:r>
    </w:p>
    <w:p w:rsidR="00FF49FC" w:rsidRDefault="00FF49FC" w:rsidP="00FF49FC">
      <w:pPr>
        <w:ind w:left="1080"/>
        <w:rPr>
          <w:color w:val="7E0228"/>
          <w:sz w:val="28"/>
          <w:szCs w:val="28"/>
          <w:u w:val="single"/>
        </w:rPr>
      </w:pPr>
    </w:p>
    <w:p w:rsidR="00FF49FC" w:rsidRDefault="00FF49FC" w:rsidP="00FF49FC">
      <w:pPr>
        <w:numPr>
          <w:ilvl w:val="0"/>
          <w:numId w:val="10"/>
        </w:numPr>
        <w:spacing w:after="0" w:line="240" w:lineRule="auto"/>
        <w:rPr>
          <w:sz w:val="28"/>
          <w:szCs w:val="28"/>
          <w:u w:val="single"/>
        </w:rPr>
      </w:pPr>
      <w:r>
        <w:rPr>
          <w:b/>
          <w:sz w:val="28"/>
          <w:szCs w:val="28"/>
        </w:rPr>
        <w:t>Официальный информационный портал ЕГЭ</w:t>
      </w:r>
      <w:r>
        <w:rPr>
          <w:color w:val="3366FF"/>
          <w:sz w:val="28"/>
          <w:szCs w:val="28"/>
          <w:u w:val="single"/>
        </w:rPr>
        <w:t xml:space="preserve"> </w:t>
      </w:r>
      <w:proofErr w:type="spellStart"/>
      <w:r>
        <w:rPr>
          <w:color w:val="3366FF"/>
          <w:sz w:val="28"/>
          <w:szCs w:val="28"/>
          <w:u w:val="single"/>
        </w:rPr>
        <w:t>www</w:t>
      </w:r>
      <w:proofErr w:type="spellEnd"/>
      <w:r>
        <w:rPr>
          <w:color w:val="3366FF"/>
          <w:sz w:val="28"/>
          <w:szCs w:val="28"/>
          <w:u w:val="single"/>
        </w:rPr>
        <w:t>.</w:t>
      </w:r>
      <w:proofErr w:type="spellStart"/>
      <w:r>
        <w:rPr>
          <w:color w:val="0000FF"/>
          <w:sz w:val="28"/>
          <w:szCs w:val="28"/>
          <w:u w:val="single"/>
          <w:lang w:val="en-US"/>
        </w:rPr>
        <w:t>ege</w:t>
      </w:r>
      <w:proofErr w:type="spellEnd"/>
      <w:r>
        <w:rPr>
          <w:color w:val="0000FF"/>
          <w:sz w:val="28"/>
          <w:szCs w:val="28"/>
          <w:u w:val="single"/>
        </w:rPr>
        <w:t>.</w:t>
      </w:r>
      <w:proofErr w:type="spellStart"/>
      <w:r>
        <w:rPr>
          <w:color w:val="0000FF"/>
          <w:sz w:val="28"/>
          <w:szCs w:val="28"/>
          <w:u w:val="single"/>
          <w:lang w:val="en-US"/>
        </w:rPr>
        <w:t>edu</w:t>
      </w:r>
      <w:proofErr w:type="spellEnd"/>
      <w:r>
        <w:rPr>
          <w:color w:val="0000FF"/>
          <w:sz w:val="28"/>
          <w:szCs w:val="28"/>
          <w:u w:val="single"/>
        </w:rPr>
        <w:t>.</w:t>
      </w:r>
      <w:proofErr w:type="spellStart"/>
      <w:r>
        <w:rPr>
          <w:color w:val="0000FF"/>
          <w:sz w:val="28"/>
          <w:szCs w:val="28"/>
          <w:u w:val="single"/>
          <w:lang w:val="en-US"/>
        </w:rPr>
        <w:t>ru</w:t>
      </w:r>
      <w:proofErr w:type="spellEnd"/>
      <w:proofErr w:type="gramStart"/>
      <w:r w:rsidRPr="004B003D">
        <w:rPr>
          <w:sz w:val="28"/>
          <w:szCs w:val="28"/>
        </w:rPr>
        <w:t xml:space="preserve"> </w:t>
      </w:r>
      <w:r>
        <w:rPr>
          <w:sz w:val="28"/>
          <w:szCs w:val="28"/>
        </w:rPr>
        <w:t>:</w:t>
      </w:r>
      <w:proofErr w:type="gramEnd"/>
    </w:p>
    <w:p w:rsidR="00FF49FC" w:rsidRDefault="00FF49FC" w:rsidP="00FF49FC">
      <w:pPr>
        <w:numPr>
          <w:ilvl w:val="2"/>
          <w:numId w:val="13"/>
        </w:numPr>
        <w:spacing w:after="0" w:line="240" w:lineRule="auto"/>
        <w:ind w:left="1560" w:hanging="284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4334510</wp:posOffset>
            </wp:positionH>
            <wp:positionV relativeFrom="paragraph">
              <wp:posOffset>86360</wp:posOffset>
            </wp:positionV>
            <wp:extent cx="2066290" cy="1116330"/>
            <wp:effectExtent l="19050" t="0" r="0" b="0"/>
            <wp:wrapTight wrapText="bothSides">
              <wp:wrapPolygon edited="0">
                <wp:start x="-199" y="0"/>
                <wp:lineTo x="-199" y="21379"/>
                <wp:lineTo x="21507" y="21379"/>
                <wp:lineTo x="21507" y="0"/>
                <wp:lineTo x="-199" y="0"/>
              </wp:wrapPolygon>
            </wp:wrapTight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1116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основные сведения о ЕГЭ                                         </w:t>
      </w:r>
    </w:p>
    <w:p w:rsidR="00FF49FC" w:rsidRDefault="00FF49FC" w:rsidP="00FF49FC">
      <w:pPr>
        <w:numPr>
          <w:ilvl w:val="2"/>
          <w:numId w:val="13"/>
        </w:numPr>
        <w:spacing w:after="0" w:line="240" w:lineRule="auto"/>
        <w:ind w:left="1560" w:hanging="284"/>
        <w:rPr>
          <w:sz w:val="28"/>
          <w:szCs w:val="28"/>
        </w:rPr>
      </w:pPr>
      <w:r>
        <w:rPr>
          <w:sz w:val="28"/>
          <w:szCs w:val="28"/>
        </w:rPr>
        <w:t>нормативные правовые документы;</w:t>
      </w:r>
    </w:p>
    <w:p w:rsidR="00FF49FC" w:rsidRDefault="00FF49FC" w:rsidP="00FF49FC">
      <w:pPr>
        <w:numPr>
          <w:ilvl w:val="2"/>
          <w:numId w:val="13"/>
        </w:numPr>
        <w:spacing w:after="0" w:line="240" w:lineRule="auto"/>
        <w:ind w:left="1560" w:hanging="284"/>
        <w:rPr>
          <w:sz w:val="28"/>
          <w:szCs w:val="28"/>
        </w:rPr>
      </w:pPr>
      <w:r>
        <w:rPr>
          <w:sz w:val="28"/>
          <w:szCs w:val="28"/>
        </w:rPr>
        <w:t>правила и процедура проведения ЕГЭ;</w:t>
      </w:r>
    </w:p>
    <w:p w:rsidR="00FF49FC" w:rsidRDefault="00FF49FC" w:rsidP="00FF49FC">
      <w:pPr>
        <w:numPr>
          <w:ilvl w:val="2"/>
          <w:numId w:val="13"/>
        </w:numPr>
        <w:spacing w:after="0" w:line="240" w:lineRule="auto"/>
        <w:ind w:left="1560" w:hanging="284"/>
        <w:rPr>
          <w:sz w:val="28"/>
          <w:szCs w:val="28"/>
        </w:rPr>
      </w:pPr>
      <w:r>
        <w:rPr>
          <w:sz w:val="28"/>
          <w:szCs w:val="28"/>
        </w:rPr>
        <w:t xml:space="preserve">ЕГЭ для участников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ограниченными </w:t>
      </w:r>
    </w:p>
    <w:p w:rsidR="00FF49FC" w:rsidRDefault="00FF49FC" w:rsidP="00FF49F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возможностями здоровья;</w:t>
      </w:r>
    </w:p>
    <w:p w:rsidR="00FF49FC" w:rsidRDefault="00FF49FC" w:rsidP="00FF49FC">
      <w:pPr>
        <w:numPr>
          <w:ilvl w:val="2"/>
          <w:numId w:val="13"/>
        </w:numPr>
        <w:spacing w:after="0" w:line="240" w:lineRule="auto"/>
        <w:ind w:left="1560" w:hanging="284"/>
        <w:rPr>
          <w:sz w:val="28"/>
          <w:szCs w:val="28"/>
        </w:rPr>
      </w:pPr>
      <w:r>
        <w:rPr>
          <w:sz w:val="28"/>
          <w:szCs w:val="28"/>
        </w:rPr>
        <w:t>демонстрационные варианты ЕГЭ;</w:t>
      </w:r>
    </w:p>
    <w:p w:rsidR="00FF49FC" w:rsidRDefault="00FF49FC" w:rsidP="00FF49FC">
      <w:pPr>
        <w:numPr>
          <w:ilvl w:val="2"/>
          <w:numId w:val="13"/>
        </w:numPr>
        <w:spacing w:after="0" w:line="240" w:lineRule="auto"/>
        <w:ind w:left="1560" w:hanging="284"/>
        <w:rPr>
          <w:sz w:val="28"/>
          <w:szCs w:val="28"/>
        </w:rPr>
      </w:pPr>
      <w:r>
        <w:rPr>
          <w:sz w:val="28"/>
          <w:szCs w:val="28"/>
        </w:rPr>
        <w:t>новости ЕГЭ</w:t>
      </w:r>
    </w:p>
    <w:p w:rsidR="00FF49FC" w:rsidRDefault="00FF49FC" w:rsidP="00FF49FC">
      <w:pPr>
        <w:ind w:left="1080"/>
        <w:rPr>
          <w:sz w:val="28"/>
          <w:szCs w:val="28"/>
        </w:rPr>
      </w:pPr>
    </w:p>
    <w:p w:rsidR="00FF49FC" w:rsidRDefault="00FF49FC" w:rsidP="00FF49FC">
      <w:pPr>
        <w:numPr>
          <w:ilvl w:val="0"/>
          <w:numId w:val="11"/>
        </w:numPr>
        <w:spacing w:after="0" w:line="240" w:lineRule="auto"/>
        <w:ind w:lef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Сайт федерального института педагогических измерений </w:t>
      </w:r>
      <w:hyperlink r:id="rId42" w:history="1">
        <w:r>
          <w:rPr>
            <w:rStyle w:val="a7"/>
            <w:sz w:val="28"/>
            <w:szCs w:val="28"/>
            <w:lang w:val="en-US"/>
          </w:rPr>
          <w:t>www</w:t>
        </w:r>
        <w:r>
          <w:rPr>
            <w:rStyle w:val="a7"/>
            <w:sz w:val="28"/>
            <w:szCs w:val="28"/>
          </w:rPr>
          <w:t>.</w:t>
        </w:r>
        <w:proofErr w:type="spellStart"/>
        <w:r>
          <w:rPr>
            <w:rStyle w:val="a7"/>
            <w:sz w:val="28"/>
            <w:szCs w:val="28"/>
            <w:lang w:val="en-US"/>
          </w:rPr>
          <w:t>fipi</w:t>
        </w:r>
        <w:proofErr w:type="spellEnd"/>
        <w:r>
          <w:rPr>
            <w:rStyle w:val="a7"/>
            <w:sz w:val="28"/>
            <w:szCs w:val="28"/>
          </w:rPr>
          <w:t>.</w:t>
        </w:r>
        <w:proofErr w:type="spellStart"/>
        <w:r>
          <w:rPr>
            <w:rStyle w:val="a7"/>
            <w:sz w:val="28"/>
            <w:szCs w:val="28"/>
            <w:lang w:val="en-US"/>
          </w:rPr>
          <w:t>ru</w:t>
        </w:r>
        <w:proofErr w:type="spellEnd"/>
      </w:hyperlink>
      <w:r>
        <w:rPr>
          <w:sz w:val="28"/>
          <w:szCs w:val="28"/>
        </w:rPr>
        <w:t>:</w:t>
      </w:r>
    </w:p>
    <w:p w:rsidR="00FF49FC" w:rsidRDefault="00FF49FC" w:rsidP="00FF49FC">
      <w:pPr>
        <w:numPr>
          <w:ilvl w:val="0"/>
          <w:numId w:val="12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контрольно-изме</w:t>
      </w:r>
      <w:r w:rsidR="00B8512F">
        <w:rPr>
          <w:sz w:val="28"/>
          <w:szCs w:val="28"/>
        </w:rPr>
        <w:t>рительных материалов ЕГЭ за 2014-2015</w:t>
      </w:r>
      <w:r>
        <w:rPr>
          <w:sz w:val="28"/>
          <w:szCs w:val="28"/>
        </w:rPr>
        <w:t xml:space="preserve"> годы по всем предметам;</w:t>
      </w:r>
    </w:p>
    <w:p w:rsidR="00FF49FC" w:rsidRDefault="00FF49FC" w:rsidP="00FF49FC">
      <w:pPr>
        <w:numPr>
          <w:ilvl w:val="0"/>
          <w:numId w:val="12"/>
        </w:numPr>
        <w:spacing w:after="0" w:line="240" w:lineRule="auto"/>
        <w:rPr>
          <w:sz w:val="28"/>
          <w:szCs w:val="28"/>
        </w:rPr>
      </w:pPr>
      <w:r w:rsidRPr="0001301F">
        <w:rPr>
          <w:sz w:val="28"/>
          <w:szCs w:val="28"/>
        </w:rPr>
        <w:t>ознакомления с демоверсиями</w:t>
      </w:r>
    </w:p>
    <w:p w:rsidR="00FF49FC" w:rsidRDefault="00FF49FC" w:rsidP="00FF49FC">
      <w:pPr>
        <w:ind w:left="644"/>
        <w:rPr>
          <w:sz w:val="28"/>
          <w:szCs w:val="28"/>
        </w:rPr>
      </w:pPr>
    </w:p>
    <w:p w:rsidR="00FF49FC" w:rsidRDefault="00FF49FC" w:rsidP="00FF49FC">
      <w:pPr>
        <w:ind w:left="644"/>
        <w:rPr>
          <w:sz w:val="28"/>
          <w:szCs w:val="28"/>
        </w:rPr>
      </w:pPr>
    </w:p>
    <w:p w:rsidR="004F49B8" w:rsidRDefault="004F49B8" w:rsidP="00FF49FC">
      <w:pPr>
        <w:ind w:left="644"/>
        <w:rPr>
          <w:sz w:val="28"/>
          <w:szCs w:val="28"/>
        </w:rPr>
      </w:pPr>
    </w:p>
    <w:p w:rsidR="004F49B8" w:rsidRDefault="004F49B8" w:rsidP="00FF49FC">
      <w:pPr>
        <w:ind w:left="644"/>
        <w:rPr>
          <w:sz w:val="28"/>
          <w:szCs w:val="28"/>
        </w:rPr>
      </w:pPr>
    </w:p>
    <w:p w:rsidR="004F49B8" w:rsidRDefault="004F49B8" w:rsidP="00FF49FC">
      <w:pPr>
        <w:ind w:left="644"/>
        <w:rPr>
          <w:sz w:val="28"/>
          <w:szCs w:val="28"/>
        </w:rPr>
      </w:pPr>
    </w:p>
    <w:p w:rsidR="004F49B8" w:rsidRDefault="004F49B8" w:rsidP="00FF49FC">
      <w:pPr>
        <w:ind w:left="644"/>
        <w:rPr>
          <w:sz w:val="28"/>
          <w:szCs w:val="28"/>
        </w:rPr>
      </w:pPr>
    </w:p>
    <w:p w:rsidR="004F49B8" w:rsidRDefault="004F49B8" w:rsidP="00FF49FC">
      <w:pPr>
        <w:ind w:left="644"/>
        <w:rPr>
          <w:sz w:val="28"/>
          <w:szCs w:val="28"/>
        </w:rPr>
      </w:pPr>
      <w:bookmarkStart w:id="1" w:name="_GoBack"/>
      <w:bookmarkEnd w:id="1"/>
    </w:p>
    <w:sectPr w:rsidR="004F49B8" w:rsidSect="00006D88">
      <w:pgSz w:w="11906" w:h="16838"/>
      <w:pgMar w:top="284" w:right="850" w:bottom="142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47EA" w:rsidRDefault="002047EA" w:rsidP="00E70D5C">
      <w:pPr>
        <w:spacing w:after="0" w:line="240" w:lineRule="auto"/>
      </w:pPr>
      <w:r>
        <w:separator/>
      </w:r>
    </w:p>
  </w:endnote>
  <w:endnote w:type="continuationSeparator" w:id="0">
    <w:p w:rsidR="002047EA" w:rsidRDefault="002047EA" w:rsidP="00E70D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 Roman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AG_Benguiat">
    <w:altName w:val="Courier New"/>
    <w:charset w:val="00"/>
    <w:family w:val="swiss"/>
    <w:pitch w:val="variable"/>
    <w:sig w:usb0="00000001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47EA" w:rsidRDefault="002047EA" w:rsidP="00E70D5C">
      <w:pPr>
        <w:spacing w:after="0" w:line="240" w:lineRule="auto"/>
      </w:pPr>
      <w:r>
        <w:separator/>
      </w:r>
    </w:p>
  </w:footnote>
  <w:footnote w:type="continuationSeparator" w:id="0">
    <w:p w:rsidR="002047EA" w:rsidRDefault="002047EA" w:rsidP="00E70D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10A6"/>
      </v:shape>
    </w:pict>
  </w:numPicBullet>
  <w:abstractNum w:abstractNumId="0">
    <w:nsid w:val="06F81445"/>
    <w:multiLevelType w:val="hybridMultilevel"/>
    <w:tmpl w:val="8EDE853C"/>
    <w:lvl w:ilvl="0" w:tplc="0C104582">
      <w:start w:val="1"/>
      <w:numFmt w:val="bullet"/>
      <w:lvlText w:val=""/>
      <w:lvlJc w:val="left"/>
      <w:pPr>
        <w:tabs>
          <w:tab w:val="num" w:pos="2220"/>
        </w:tabs>
        <w:ind w:left="222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5E51C6"/>
    <w:multiLevelType w:val="hybridMultilevel"/>
    <w:tmpl w:val="B38EFAB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7">
      <w:start w:val="1"/>
      <w:numFmt w:val="bullet"/>
      <w:lvlText w:val=""/>
      <w:lvlPicBulletId w:val="0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A31087"/>
    <w:multiLevelType w:val="hybridMultilevel"/>
    <w:tmpl w:val="721AC5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1D446F"/>
    <w:multiLevelType w:val="hybridMultilevel"/>
    <w:tmpl w:val="263ADF76"/>
    <w:lvl w:ilvl="0" w:tplc="0C104582">
      <w:start w:val="1"/>
      <w:numFmt w:val="bullet"/>
      <w:lvlText w:val=""/>
      <w:lvlJc w:val="left"/>
      <w:pPr>
        <w:tabs>
          <w:tab w:val="num" w:pos="2220"/>
        </w:tabs>
        <w:ind w:left="222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8481762"/>
    <w:multiLevelType w:val="multilevel"/>
    <w:tmpl w:val="04190021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5">
    <w:nsid w:val="41093561"/>
    <w:multiLevelType w:val="hybridMultilevel"/>
    <w:tmpl w:val="100E3E74"/>
    <w:lvl w:ilvl="0" w:tplc="6BE49AAA">
      <w:start w:val="1"/>
      <w:numFmt w:val="bullet"/>
      <w:lvlText w:val=""/>
      <w:lvlJc w:val="left"/>
      <w:pPr>
        <w:ind w:left="1260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">
    <w:nsid w:val="59835250"/>
    <w:multiLevelType w:val="hybridMultilevel"/>
    <w:tmpl w:val="0DAA9CC8"/>
    <w:lvl w:ilvl="0" w:tplc="1F9AB16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DE26DE4"/>
    <w:multiLevelType w:val="hybridMultilevel"/>
    <w:tmpl w:val="85F450E2"/>
    <w:lvl w:ilvl="0" w:tplc="4DEA9350">
      <w:start w:val="1"/>
      <w:numFmt w:val="bullet"/>
      <w:lvlText w:val=""/>
      <w:lvlJc w:val="left"/>
      <w:pPr>
        <w:tabs>
          <w:tab w:val="num" w:pos="1560"/>
        </w:tabs>
        <w:ind w:left="1560" w:hanging="360"/>
      </w:pPr>
      <w:rPr>
        <w:rFonts w:ascii="Wingdings" w:hAnsi="Wingdings" w:hint="default"/>
        <w:color w:val="auto"/>
        <w:sz w:val="52"/>
        <w:szCs w:val="5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2CB610C"/>
    <w:multiLevelType w:val="hybridMultilevel"/>
    <w:tmpl w:val="B42EE9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B">
      <w:start w:val="1"/>
      <w:numFmt w:val="bullet"/>
      <w:lvlText w:val="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E7B3770"/>
    <w:multiLevelType w:val="multilevel"/>
    <w:tmpl w:val="12CED7F4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48"/>
        <w:szCs w:val="48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0">
    <w:nsid w:val="6F7C3E8D"/>
    <w:multiLevelType w:val="hybridMultilevel"/>
    <w:tmpl w:val="1E1C8E8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104582">
      <w:start w:val="1"/>
      <w:numFmt w:val="bullet"/>
      <w:lvlText w:val="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  <w:color w:val="auto"/>
      </w:rPr>
    </w:lvl>
  </w:abstractNum>
  <w:abstractNum w:abstractNumId="11">
    <w:nsid w:val="75686F05"/>
    <w:multiLevelType w:val="hybridMultilevel"/>
    <w:tmpl w:val="B0D6A2BC"/>
    <w:lvl w:ilvl="0" w:tplc="0C104582">
      <w:start w:val="1"/>
      <w:numFmt w:val="bullet"/>
      <w:lvlText w:val=""/>
      <w:lvlJc w:val="left"/>
      <w:pPr>
        <w:tabs>
          <w:tab w:val="num" w:pos="2220"/>
        </w:tabs>
        <w:ind w:left="222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CCC78EE"/>
    <w:multiLevelType w:val="multilevel"/>
    <w:tmpl w:val="9A486972"/>
    <w:lvl w:ilvl="0">
      <w:start w:val="2"/>
      <w:numFmt w:val="decimal"/>
      <w:lvlText w:val="%1"/>
      <w:lvlJc w:val="left"/>
      <w:pPr>
        <w:tabs>
          <w:tab w:val="num" w:pos="1440"/>
        </w:tabs>
        <w:ind w:left="1440" w:hanging="360"/>
      </w:p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ahoma" w:hAnsi="Tahoma"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800"/>
        </w:tabs>
        <w:ind w:left="180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2160"/>
        </w:tabs>
        <w:ind w:left="2160" w:hanging="1080"/>
      </w:pPr>
    </w:lvl>
    <w:lvl w:ilvl="4">
      <w:start w:val="1"/>
      <w:numFmt w:val="decimal"/>
      <w:isLgl/>
      <w:lvlText w:val="%1.%2.%3.%4.%5"/>
      <w:lvlJc w:val="left"/>
      <w:pPr>
        <w:tabs>
          <w:tab w:val="num" w:pos="2160"/>
        </w:tabs>
        <w:ind w:left="216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2520"/>
        </w:tabs>
        <w:ind w:left="2520" w:hanging="1440"/>
      </w:pPr>
    </w:lvl>
    <w:lvl w:ilvl="6">
      <w:start w:val="1"/>
      <w:numFmt w:val="decimal"/>
      <w:isLgl/>
      <w:lvlText w:val="%1.%2.%3.%4.%5.%6.%7"/>
      <w:lvlJc w:val="left"/>
      <w:pPr>
        <w:tabs>
          <w:tab w:val="num" w:pos="2520"/>
        </w:tabs>
        <w:ind w:left="252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2880"/>
        </w:tabs>
        <w:ind w:left="2880" w:hanging="180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3240"/>
        </w:tabs>
        <w:ind w:left="3240" w:hanging="2160"/>
      </w:pPr>
    </w:lvl>
  </w:abstractNum>
  <w:abstractNum w:abstractNumId="13">
    <w:nsid w:val="7F727FB9"/>
    <w:multiLevelType w:val="hybridMultilevel"/>
    <w:tmpl w:val="54DC0AE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/>
  </w:num>
  <w:num w:numId="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>
      <w:startOverride w:val="2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9"/>
  </w:num>
  <w:num w:numId="12">
    <w:abstractNumId w:val="13"/>
  </w:num>
  <w:num w:numId="13">
    <w:abstractNumId w:val="1"/>
  </w:num>
  <w:num w:numId="14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/>
  </w:num>
  <w:num w:numId="1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</w:num>
  <w:num w:numId="19">
    <w:abstractNumId w:val="8"/>
  </w:num>
  <w:num w:numId="20">
    <w:abstractNumId w:val="10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70D5C"/>
    <w:rsid w:val="00006D88"/>
    <w:rsid w:val="000313A0"/>
    <w:rsid w:val="000A122F"/>
    <w:rsid w:val="000D376F"/>
    <w:rsid w:val="002047EA"/>
    <w:rsid w:val="00244640"/>
    <w:rsid w:val="00271421"/>
    <w:rsid w:val="002B510F"/>
    <w:rsid w:val="002E30F6"/>
    <w:rsid w:val="002F3755"/>
    <w:rsid w:val="00303638"/>
    <w:rsid w:val="003D4DEB"/>
    <w:rsid w:val="003E086A"/>
    <w:rsid w:val="00481392"/>
    <w:rsid w:val="00481934"/>
    <w:rsid w:val="00490681"/>
    <w:rsid w:val="004A556A"/>
    <w:rsid w:val="004B6456"/>
    <w:rsid w:val="004D221B"/>
    <w:rsid w:val="004D2EDE"/>
    <w:rsid w:val="004F49B8"/>
    <w:rsid w:val="0052655F"/>
    <w:rsid w:val="00551DD9"/>
    <w:rsid w:val="00633A7B"/>
    <w:rsid w:val="006D5590"/>
    <w:rsid w:val="00707236"/>
    <w:rsid w:val="00712697"/>
    <w:rsid w:val="0078693E"/>
    <w:rsid w:val="0078786C"/>
    <w:rsid w:val="007D78A6"/>
    <w:rsid w:val="00810B7B"/>
    <w:rsid w:val="008F227B"/>
    <w:rsid w:val="00AB7550"/>
    <w:rsid w:val="00AC6894"/>
    <w:rsid w:val="00B679FE"/>
    <w:rsid w:val="00B8512F"/>
    <w:rsid w:val="00B8588C"/>
    <w:rsid w:val="00BB3627"/>
    <w:rsid w:val="00BC2647"/>
    <w:rsid w:val="00BE0DF2"/>
    <w:rsid w:val="00C45503"/>
    <w:rsid w:val="00C6082B"/>
    <w:rsid w:val="00C86E21"/>
    <w:rsid w:val="00D40D40"/>
    <w:rsid w:val="00E70D5C"/>
    <w:rsid w:val="00EB00BB"/>
    <w:rsid w:val="00F156A1"/>
    <w:rsid w:val="00F50252"/>
    <w:rsid w:val="00F547E2"/>
    <w:rsid w:val="00F7049A"/>
    <w:rsid w:val="00FF4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3"/>
    <o:shapelayout v:ext="edit">
      <o:idmap v:ext="edit" data="1"/>
      <o:rules v:ext="edit">
        <o:r id="V:Rule1" type="callout" idref="#Скругленная прямоугольная выноска 21"/>
        <o:r id="V:Rule2" type="callout" idref="#Скругленная прямоугольная выноска 22"/>
        <o:r id="V:Rule4" type="connector" idref="#_x0000_s105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47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70D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70D5C"/>
  </w:style>
  <w:style w:type="paragraph" w:styleId="a5">
    <w:name w:val="footer"/>
    <w:basedOn w:val="a"/>
    <w:link w:val="a6"/>
    <w:uiPriority w:val="99"/>
    <w:semiHidden/>
    <w:unhideWhenUsed/>
    <w:rsid w:val="00E70D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E70D5C"/>
  </w:style>
  <w:style w:type="character" w:styleId="a7">
    <w:name w:val="Hyperlink"/>
    <w:rsid w:val="00303638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3036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03638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2E30F6"/>
    <w:pPr>
      <w:ind w:left="720"/>
      <w:contextualSpacing/>
    </w:p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AB755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AB7550"/>
    <w:rPr>
      <w:rFonts w:ascii="Arial" w:eastAsia="Times New Roman" w:hAnsi="Arial" w:cs="Arial"/>
      <w:vanish/>
      <w:sz w:val="16"/>
      <w:szCs w:val="16"/>
    </w:rPr>
  </w:style>
  <w:style w:type="paragraph" w:styleId="ab">
    <w:name w:val="Normal (Web)"/>
    <w:basedOn w:val="a"/>
    <w:uiPriority w:val="99"/>
    <w:semiHidden/>
    <w:unhideWhenUsed/>
    <w:rsid w:val="00AB75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AB755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AB7550"/>
    <w:rPr>
      <w:rFonts w:ascii="Arial" w:eastAsia="Times New Roman" w:hAnsi="Arial" w:cs="Arial"/>
      <w:vanish/>
      <w:sz w:val="16"/>
      <w:szCs w:val="16"/>
    </w:rPr>
  </w:style>
  <w:style w:type="paragraph" w:styleId="ac">
    <w:name w:val="No Spacing"/>
    <w:uiPriority w:val="1"/>
    <w:qFormat/>
    <w:rsid w:val="00AB7550"/>
    <w:pPr>
      <w:spacing w:after="0" w:line="240" w:lineRule="auto"/>
    </w:pPr>
  </w:style>
  <w:style w:type="table" w:styleId="ad">
    <w:name w:val="Table Grid"/>
    <w:basedOn w:val="a1"/>
    <w:uiPriority w:val="59"/>
    <w:rsid w:val="006D55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Placeholder Text"/>
    <w:basedOn w:val="a0"/>
    <w:uiPriority w:val="99"/>
    <w:semiHidden/>
    <w:rsid w:val="00B679FE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21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8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85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12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1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9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2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4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6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8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7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63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0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3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8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4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8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38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3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4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7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82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9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2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0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7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1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4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9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27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4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8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19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1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4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3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8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1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6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9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0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6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8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8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4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2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9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55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8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7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4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0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5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9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1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28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0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9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05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8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7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83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6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06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1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7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7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0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0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2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60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7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3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5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13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59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02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1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4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2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2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4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2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9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3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2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3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6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92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8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9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5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2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8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5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6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7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9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4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5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8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7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4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9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control" Target="activeX/activeX2.xml"/><Relationship Id="rId39" Type="http://schemas.openxmlformats.org/officeDocument/2006/relationships/image" Target="media/image24.jpeg"/><Relationship Id="rId3" Type="http://schemas.microsoft.com/office/2007/relationships/stylesWithEffects" Target="stylesWithEffects.xml"/><Relationship Id="rId21" Type="http://schemas.openxmlformats.org/officeDocument/2006/relationships/hyperlink" Target="http://www.ege.stavedu.ru" TargetMode="External"/><Relationship Id="rId34" Type="http://schemas.openxmlformats.org/officeDocument/2006/relationships/image" Target="media/image20.wmf"/><Relationship Id="rId42" Type="http://schemas.openxmlformats.org/officeDocument/2006/relationships/hyperlink" Target="http://www.fipi.r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control" Target="activeX/activeX1.xml"/><Relationship Id="rId33" Type="http://schemas.openxmlformats.org/officeDocument/2006/relationships/image" Target="media/image19.jpeg"/><Relationship Id="rId38" Type="http://schemas.openxmlformats.org/officeDocument/2006/relationships/image" Target="media/image23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://www.ege.stavedu.ru" TargetMode="External"/><Relationship Id="rId29" Type="http://schemas.openxmlformats.org/officeDocument/2006/relationships/control" Target="activeX/activeX3.xml"/><Relationship Id="rId41" Type="http://schemas.openxmlformats.org/officeDocument/2006/relationships/image" Target="media/image25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5.wmf"/><Relationship Id="rId32" Type="http://schemas.openxmlformats.org/officeDocument/2006/relationships/image" Target="media/image18.jpeg"/><Relationship Id="rId37" Type="http://schemas.openxmlformats.org/officeDocument/2006/relationships/image" Target="media/image22.jpeg"/><Relationship Id="rId40" Type="http://schemas.openxmlformats.org/officeDocument/2006/relationships/hyperlink" Target="http://www.ege.stavedu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4.png"/><Relationship Id="rId28" Type="http://schemas.openxmlformats.org/officeDocument/2006/relationships/hyperlink" Target="javascript:void(0);" TargetMode="External"/><Relationship Id="rId36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yperlink" Target="https://yandex.ru/images/search?source=wiz&amp;img_url=http://img.novoteka.ru/2015-06/15/6/73529276.jpg&amp;_=1444116326168&amp;p=9&amp;text=%D0%BA%D0%B0%D1%80%D1%82%D0%B8%D0%BD%D0%BA%D0%B8%20%D0%B5%D0%B3%D1%8D%202016&amp;redircnt=1444115556.1&amp;noreask=1&amp;pos=279&amp;rpt=simage&amp;lr=11065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yperlink" Target="http://ege.stavedu.ru/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7.jpeg"/><Relationship Id="rId35" Type="http://schemas.openxmlformats.org/officeDocument/2006/relationships/hyperlink" Target="https://yandex.ru/images/search?source=wiz&amp;img_url=http://cs623726.vk.me/v623726297/3a7fc/J5X8LsWo2Ws.jpg&amp;_=1444115823925&amp;text=%D0%BA%D0%B0%D1%80%D1%82%D0%B8%D0%BD%D0%BA%D0%B8%20%D0%B5%D0%B3%D1%8D%202016&amp;noreask=1&amp;redircnt=1444115556.1&amp;pos=26&amp;rpt=simage&amp;lr=11065" TargetMode="External"/><Relationship Id="rId43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12</Pages>
  <Words>1941</Words>
  <Characters>11066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WIN7XP</Company>
  <LinksUpToDate>false</LinksUpToDate>
  <CharactersWithSpaces>12982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WIN7XP</dc:creator>
  <cp:keywords/>
  <dc:description/>
  <cp:lastModifiedBy>Zamnachalnik 2</cp:lastModifiedBy>
  <cp:revision>34</cp:revision>
  <cp:lastPrinted>2014-10-13T12:04:00Z</cp:lastPrinted>
  <dcterms:created xsi:type="dcterms:W3CDTF">2014-10-01T16:40:00Z</dcterms:created>
  <dcterms:modified xsi:type="dcterms:W3CDTF">2015-10-06T07:45:00Z</dcterms:modified>
</cp:coreProperties>
</file>